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A8B14" w14:textId="7C77BCEA" w:rsidR="00841393" w:rsidRPr="009C3F1D" w:rsidRDefault="0001250D" w:rsidP="0001250D">
      <w:pPr>
        <w:pStyle w:val="Pagrindinistekstas"/>
        <w:kinsoku w:val="0"/>
        <w:overflowPunct w:val="0"/>
        <w:jc w:val="left"/>
        <w:rPr>
          <w:spacing w:val="-2"/>
        </w:rPr>
      </w:pPr>
      <w:r>
        <w:rPr>
          <w:spacing w:val="-2"/>
        </w:rPr>
        <w:t xml:space="preserve">                                                                                     </w:t>
      </w:r>
      <w:r w:rsidR="00841393" w:rsidRPr="009C3F1D">
        <w:rPr>
          <w:spacing w:val="-2"/>
        </w:rPr>
        <w:t>PATVIRTINTA</w:t>
      </w:r>
    </w:p>
    <w:p w14:paraId="22F2706D" w14:textId="535BEF0D" w:rsidR="0001250D" w:rsidRDefault="0001250D" w:rsidP="0001250D">
      <w:pPr>
        <w:pStyle w:val="Pagrindinistekstas"/>
        <w:kinsoku w:val="0"/>
        <w:overflowPunct w:val="0"/>
        <w:ind w:right="548"/>
        <w:jc w:val="left"/>
      </w:pPr>
      <w:r>
        <w:t xml:space="preserve">                                                                                  </w:t>
      </w:r>
      <w:r w:rsidR="00841393" w:rsidRPr="009C3F1D">
        <w:t xml:space="preserve">Viešosios įstaigos </w:t>
      </w:r>
      <w:r w:rsidR="009C3F1D" w:rsidRPr="009C3F1D">
        <w:t xml:space="preserve">Vilniaus miesto </w:t>
      </w:r>
    </w:p>
    <w:p w14:paraId="461D8479" w14:textId="315DD7A5" w:rsidR="0001250D" w:rsidRDefault="0001250D" w:rsidP="0001250D">
      <w:pPr>
        <w:pStyle w:val="Pagrindinistekstas"/>
        <w:kinsoku w:val="0"/>
        <w:overflowPunct w:val="0"/>
        <w:ind w:right="548"/>
        <w:jc w:val="left"/>
      </w:pPr>
      <w:r>
        <w:t xml:space="preserve">                                                                                  </w:t>
      </w:r>
      <w:r w:rsidR="009C3F1D" w:rsidRPr="009C3F1D">
        <w:t xml:space="preserve">klinikinės ligoninės </w:t>
      </w:r>
      <w:r w:rsidR="00841393" w:rsidRPr="009C3F1D">
        <w:t xml:space="preserve">direktoriaus </w:t>
      </w:r>
    </w:p>
    <w:p w14:paraId="3369DC4F" w14:textId="6DEE0BA6" w:rsidR="0001250D" w:rsidRDefault="0001250D" w:rsidP="0001250D">
      <w:pPr>
        <w:pStyle w:val="Pagrindinistekstas"/>
        <w:kinsoku w:val="0"/>
        <w:overflowPunct w:val="0"/>
        <w:ind w:right="548"/>
        <w:jc w:val="left"/>
        <w:rPr>
          <w:spacing w:val="-5"/>
        </w:rPr>
      </w:pPr>
      <w:r>
        <w:t xml:space="preserve">                                                                                  </w:t>
      </w:r>
      <w:r w:rsidR="00841393" w:rsidRPr="009C3F1D">
        <w:t>202</w:t>
      </w:r>
      <w:r w:rsidR="009C3F1D" w:rsidRPr="009C3F1D">
        <w:t>4</w:t>
      </w:r>
      <w:r w:rsidR="00841393" w:rsidRPr="009C3F1D">
        <w:rPr>
          <w:spacing w:val="-7"/>
        </w:rPr>
        <w:t xml:space="preserve"> </w:t>
      </w:r>
      <w:r w:rsidR="00841393" w:rsidRPr="009C3F1D">
        <w:t>m.</w:t>
      </w:r>
      <w:r w:rsidR="00841393" w:rsidRPr="009C3F1D">
        <w:rPr>
          <w:spacing w:val="-5"/>
        </w:rPr>
        <w:t xml:space="preserve"> </w:t>
      </w:r>
      <w:r w:rsidR="00AA2078">
        <w:t xml:space="preserve">lapkričio 29 </w:t>
      </w:r>
      <w:r w:rsidR="00841393" w:rsidRPr="009C3F1D">
        <w:t>d.</w:t>
      </w:r>
      <w:r w:rsidR="00841393" w:rsidRPr="009C3F1D">
        <w:rPr>
          <w:spacing w:val="-5"/>
        </w:rPr>
        <w:t xml:space="preserve"> </w:t>
      </w:r>
    </w:p>
    <w:p w14:paraId="1086539D" w14:textId="366287F2" w:rsidR="00841393" w:rsidRPr="009C3F1D" w:rsidRDefault="0001250D" w:rsidP="0001250D">
      <w:pPr>
        <w:pStyle w:val="Pagrindinistekstas"/>
        <w:kinsoku w:val="0"/>
        <w:overflowPunct w:val="0"/>
        <w:ind w:right="548"/>
        <w:jc w:val="left"/>
      </w:pPr>
      <w:r>
        <w:t xml:space="preserve">                                                                                  </w:t>
      </w:r>
      <w:r w:rsidR="00841393" w:rsidRPr="009C3F1D">
        <w:t>įsakymu</w:t>
      </w:r>
      <w:r w:rsidR="00841393" w:rsidRPr="009C3F1D">
        <w:rPr>
          <w:spacing w:val="-3"/>
        </w:rPr>
        <w:t xml:space="preserve"> </w:t>
      </w:r>
      <w:r w:rsidR="00841393" w:rsidRPr="009C3F1D">
        <w:t>Nr.</w:t>
      </w:r>
      <w:r w:rsidR="00841393" w:rsidRPr="009C3F1D">
        <w:rPr>
          <w:spacing w:val="-5"/>
        </w:rPr>
        <w:t xml:space="preserve"> </w:t>
      </w:r>
      <w:r w:rsidR="009C3F1D" w:rsidRPr="009C3F1D">
        <w:t>V1-</w:t>
      </w:r>
      <w:r>
        <w:t xml:space="preserve"> </w:t>
      </w:r>
      <w:r w:rsidR="00593D15">
        <w:t>175</w:t>
      </w:r>
      <w:r>
        <w:t>/24 (1.1.)</w:t>
      </w:r>
    </w:p>
    <w:p w14:paraId="0C425D3E" w14:textId="77777777" w:rsidR="00841393" w:rsidRDefault="00841393">
      <w:pPr>
        <w:pStyle w:val="Pagrindinistekstas"/>
        <w:kinsoku w:val="0"/>
        <w:overflowPunct w:val="0"/>
        <w:ind w:left="0" w:firstLine="0"/>
        <w:jc w:val="left"/>
        <w:rPr>
          <w:sz w:val="22"/>
          <w:szCs w:val="22"/>
        </w:rPr>
      </w:pPr>
    </w:p>
    <w:p w14:paraId="68FFD7A2" w14:textId="5FED1F26" w:rsidR="00841393" w:rsidRDefault="00841393" w:rsidP="0001250D">
      <w:pPr>
        <w:pStyle w:val="Pagrindinistekstas"/>
        <w:kinsoku w:val="0"/>
        <w:overflowPunct w:val="0"/>
        <w:spacing w:before="152" w:line="259" w:lineRule="auto"/>
        <w:ind w:left="0" w:firstLine="0"/>
        <w:jc w:val="center"/>
        <w:rPr>
          <w:b/>
          <w:bCs/>
        </w:rPr>
      </w:pPr>
      <w:r>
        <w:rPr>
          <w:b/>
          <w:bCs/>
        </w:rPr>
        <w:t>VIEŠOSIOS</w:t>
      </w:r>
      <w:r>
        <w:rPr>
          <w:b/>
          <w:bCs/>
          <w:spacing w:val="-6"/>
        </w:rPr>
        <w:t xml:space="preserve"> </w:t>
      </w:r>
      <w:r>
        <w:rPr>
          <w:b/>
          <w:bCs/>
        </w:rPr>
        <w:t>ĮSTAIGOS</w:t>
      </w:r>
      <w:r>
        <w:rPr>
          <w:b/>
          <w:bCs/>
          <w:spacing w:val="-6"/>
        </w:rPr>
        <w:t xml:space="preserve"> </w:t>
      </w:r>
      <w:r w:rsidR="00413C74">
        <w:rPr>
          <w:b/>
          <w:bCs/>
        </w:rPr>
        <w:t xml:space="preserve">VILNIAUS MIESTO KLINIKINĖS LIGONINĖS </w:t>
      </w:r>
      <w:r>
        <w:rPr>
          <w:b/>
          <w:bCs/>
        </w:rPr>
        <w:t>ANTIKORUPCINĖ</w:t>
      </w:r>
      <w:r w:rsidR="0001250D">
        <w:rPr>
          <w:b/>
          <w:bCs/>
        </w:rPr>
        <w:t>S</w:t>
      </w:r>
      <w:r>
        <w:rPr>
          <w:b/>
          <w:bCs/>
        </w:rPr>
        <w:t xml:space="preserve"> POLITIK</w:t>
      </w:r>
      <w:r w:rsidR="0001250D">
        <w:rPr>
          <w:b/>
          <w:bCs/>
        </w:rPr>
        <w:t>OS IR JOS ĮGYVENDINIMO TVARKOS APRAŠAS</w:t>
      </w:r>
    </w:p>
    <w:p w14:paraId="3A003FF6" w14:textId="77777777" w:rsidR="00841393" w:rsidRDefault="00841393" w:rsidP="00042B6C">
      <w:pPr>
        <w:pStyle w:val="Pagrindinistekstas"/>
        <w:kinsoku w:val="0"/>
        <w:overflowPunct w:val="0"/>
        <w:ind w:left="0" w:firstLine="0"/>
        <w:jc w:val="center"/>
        <w:rPr>
          <w:b/>
          <w:bCs/>
          <w:sz w:val="26"/>
          <w:szCs w:val="26"/>
        </w:rPr>
      </w:pPr>
    </w:p>
    <w:p w14:paraId="36A29F9A" w14:textId="77777777" w:rsidR="00042B6C" w:rsidRDefault="00841393" w:rsidP="00042B6C">
      <w:pPr>
        <w:pStyle w:val="Pagrindinistekstas"/>
        <w:kinsoku w:val="0"/>
        <w:overflowPunct w:val="0"/>
        <w:spacing w:line="259" w:lineRule="auto"/>
        <w:ind w:left="0" w:right="2767" w:firstLine="2127"/>
        <w:jc w:val="center"/>
        <w:rPr>
          <w:b/>
          <w:bCs/>
        </w:rPr>
      </w:pPr>
      <w:r>
        <w:rPr>
          <w:b/>
          <w:bCs/>
        </w:rPr>
        <w:t>I SKYRIUS</w:t>
      </w:r>
    </w:p>
    <w:p w14:paraId="17D1AB9E" w14:textId="77777777" w:rsidR="00841393" w:rsidRDefault="00841393" w:rsidP="00042B6C">
      <w:pPr>
        <w:pStyle w:val="Pagrindinistekstas"/>
        <w:kinsoku w:val="0"/>
        <w:overflowPunct w:val="0"/>
        <w:spacing w:line="259" w:lineRule="auto"/>
        <w:ind w:left="0" w:right="2767" w:firstLine="2127"/>
        <w:jc w:val="center"/>
        <w:rPr>
          <w:b/>
          <w:bCs/>
        </w:rPr>
      </w:pPr>
      <w:r>
        <w:rPr>
          <w:b/>
          <w:bCs/>
        </w:rPr>
        <w:t>BENDROSIOS</w:t>
      </w:r>
      <w:r>
        <w:rPr>
          <w:b/>
          <w:bCs/>
          <w:spacing w:val="-15"/>
        </w:rPr>
        <w:t xml:space="preserve"> </w:t>
      </w:r>
      <w:r>
        <w:rPr>
          <w:b/>
          <w:bCs/>
        </w:rPr>
        <w:t>NUOSTATOS</w:t>
      </w:r>
    </w:p>
    <w:p w14:paraId="61B1899D" w14:textId="77777777" w:rsidR="00841393" w:rsidRDefault="00841393">
      <w:pPr>
        <w:pStyle w:val="Pagrindinistekstas"/>
        <w:kinsoku w:val="0"/>
        <w:overflowPunct w:val="0"/>
        <w:spacing w:before="9"/>
        <w:ind w:left="0" w:firstLine="0"/>
        <w:jc w:val="left"/>
        <w:rPr>
          <w:b/>
          <w:bCs/>
          <w:sz w:val="25"/>
          <w:szCs w:val="25"/>
        </w:rPr>
      </w:pPr>
    </w:p>
    <w:p w14:paraId="72F9353B" w14:textId="77777777" w:rsidR="00841393" w:rsidRDefault="00841393" w:rsidP="00810731">
      <w:pPr>
        <w:pStyle w:val="Sraopastraipa"/>
        <w:numPr>
          <w:ilvl w:val="0"/>
          <w:numId w:val="1"/>
        </w:numPr>
        <w:tabs>
          <w:tab w:val="left" w:pos="954"/>
        </w:tabs>
        <w:kinsoku w:val="0"/>
        <w:overflowPunct w:val="0"/>
        <w:spacing w:before="1" w:line="259" w:lineRule="auto"/>
        <w:ind w:left="0" w:right="100" w:firstLine="851"/>
      </w:pPr>
      <w:r>
        <w:t>Viešosios</w:t>
      </w:r>
      <w:r>
        <w:rPr>
          <w:spacing w:val="-11"/>
        </w:rPr>
        <w:t xml:space="preserve"> </w:t>
      </w:r>
      <w:r>
        <w:t>įstaigos</w:t>
      </w:r>
      <w:r>
        <w:rPr>
          <w:spacing w:val="-11"/>
        </w:rPr>
        <w:t xml:space="preserve"> </w:t>
      </w:r>
      <w:r w:rsidR="00413C74">
        <w:t xml:space="preserve">Vilniaus miesto klinikinės ligoninės (toliau – Ligoninė) </w:t>
      </w:r>
      <w:r>
        <w:t>antikorupcinė</w:t>
      </w:r>
      <w:r>
        <w:rPr>
          <w:spacing w:val="-10"/>
        </w:rPr>
        <w:t xml:space="preserve"> </w:t>
      </w:r>
      <w:r>
        <w:t>politika</w:t>
      </w:r>
      <w:r>
        <w:rPr>
          <w:spacing w:val="-13"/>
        </w:rPr>
        <w:t xml:space="preserve"> </w:t>
      </w:r>
      <w:r>
        <w:t xml:space="preserve">(toliau – Politika) nustato </w:t>
      </w:r>
      <w:r w:rsidR="004F256C">
        <w:t xml:space="preserve">pagrindinius </w:t>
      </w:r>
      <w:r>
        <w:t>korupcijos prevencijos</w:t>
      </w:r>
      <w:r w:rsidR="00413C74">
        <w:t xml:space="preserve"> </w:t>
      </w:r>
      <w:r>
        <w:t>principus</w:t>
      </w:r>
      <w:r w:rsidR="00835115">
        <w:t>,</w:t>
      </w:r>
      <w:r w:rsidR="004F256C">
        <w:t xml:space="preserve"> reikalavimus</w:t>
      </w:r>
      <w:r w:rsidR="00E93F02">
        <w:t xml:space="preserve">, </w:t>
      </w:r>
      <w:r>
        <w:t>įsipareigojimus korupcijos prevencijos formavimo srityje bei korupcijos prevencijos politikos formavimą</w:t>
      </w:r>
      <w:r w:rsidR="00835115">
        <w:t>.</w:t>
      </w:r>
      <w:r>
        <w:t xml:space="preserve"> </w:t>
      </w:r>
    </w:p>
    <w:p w14:paraId="5D7C1989" w14:textId="77777777" w:rsidR="004F256C" w:rsidRDefault="004F256C" w:rsidP="00810731">
      <w:pPr>
        <w:pStyle w:val="Sraopastraipa"/>
        <w:numPr>
          <w:ilvl w:val="0"/>
          <w:numId w:val="1"/>
        </w:numPr>
        <w:tabs>
          <w:tab w:val="left" w:pos="954"/>
        </w:tabs>
        <w:kinsoku w:val="0"/>
        <w:overflowPunct w:val="0"/>
        <w:spacing w:before="1" w:line="259" w:lineRule="auto"/>
        <w:ind w:left="0" w:right="100" w:firstLine="851"/>
      </w:pPr>
      <w:r>
        <w:t>Politikos tikslas</w:t>
      </w:r>
      <w:r w:rsidR="00E93F02">
        <w:t xml:space="preserve"> – užtikrinti Ligoninėje skaidrumo</w:t>
      </w:r>
      <w:r w:rsidR="001E4630">
        <w:t>, patikimumo, etikos ir elgesio standartus.</w:t>
      </w:r>
    </w:p>
    <w:p w14:paraId="7CEC7568" w14:textId="7F820603" w:rsidR="001E4630" w:rsidRDefault="001E4630" w:rsidP="00810731">
      <w:pPr>
        <w:pStyle w:val="Sraopastraipa"/>
        <w:numPr>
          <w:ilvl w:val="0"/>
          <w:numId w:val="1"/>
        </w:numPr>
        <w:tabs>
          <w:tab w:val="left" w:pos="954"/>
        </w:tabs>
        <w:kinsoku w:val="0"/>
        <w:overflowPunct w:val="0"/>
        <w:spacing w:before="1" w:line="259" w:lineRule="auto"/>
        <w:ind w:left="0" w:right="100" w:firstLine="851"/>
      </w:pPr>
      <w:r>
        <w:t xml:space="preserve">Ligoninė pasisako prieš kyšininkavimą ir korupciją. Ligoninė netoleruoja </w:t>
      </w:r>
      <w:r w:rsidR="00B27615">
        <w:t>jokių korupcijos pasireiškimo formų ir korupcinio pobūdžio veikų (interesų konflikto, kyšininkavimo, neetiško elgesio, nepotizmo, neteisėto atlygio</w:t>
      </w:r>
      <w:r w:rsidR="002F67D5">
        <w:t>, papirkimo, piktnaudžiavimo ar kitų korupcinio pobūdžio veiksmų).</w:t>
      </w:r>
    </w:p>
    <w:p w14:paraId="1661126A" w14:textId="77777777" w:rsidR="00841393" w:rsidRDefault="00841393" w:rsidP="00810731">
      <w:pPr>
        <w:pStyle w:val="Sraopastraipa"/>
        <w:numPr>
          <w:ilvl w:val="0"/>
          <w:numId w:val="1"/>
        </w:numPr>
        <w:tabs>
          <w:tab w:val="left" w:pos="954"/>
        </w:tabs>
        <w:kinsoku w:val="0"/>
        <w:overflowPunct w:val="0"/>
        <w:spacing w:line="259" w:lineRule="auto"/>
        <w:ind w:left="0" w:right="101" w:firstLine="851"/>
      </w:pPr>
      <w:r>
        <w:t>Politika parengta vadovaujantis Lietuvos Respublikos korupcijos prevencijos įstatymu (toliau – Įstatymas), kitais teisės aktais, atsižvelgiant į Antikorupcinės aplinkos kūrimo ir įgyvendinimo vadovą viešajam sektoriui.</w:t>
      </w:r>
    </w:p>
    <w:p w14:paraId="250C3B42" w14:textId="77777777" w:rsidR="00DC7BB8" w:rsidRPr="00411F45" w:rsidRDefault="00841393" w:rsidP="00810731">
      <w:pPr>
        <w:pStyle w:val="Sraopastraipa"/>
        <w:numPr>
          <w:ilvl w:val="0"/>
          <w:numId w:val="1"/>
        </w:numPr>
        <w:tabs>
          <w:tab w:val="left" w:pos="0"/>
        </w:tabs>
        <w:kinsoku w:val="0"/>
        <w:overflowPunct w:val="0"/>
        <w:ind w:left="0" w:right="0" w:firstLine="851"/>
        <w:rPr>
          <w:spacing w:val="-2"/>
        </w:rPr>
      </w:pPr>
      <w:r w:rsidRPr="00835115">
        <w:t xml:space="preserve">Politikos </w:t>
      </w:r>
      <w:r w:rsidR="005E53E8">
        <w:t xml:space="preserve">nuostatos taikomos visiems Ligoninės darbuotojams. Politikos </w:t>
      </w:r>
      <w:r w:rsidR="004C4DCD">
        <w:t>vykdymas ir laikymasis</w:t>
      </w:r>
      <w:r w:rsidRPr="00835115">
        <w:t xml:space="preserve"> privalom</w:t>
      </w:r>
      <w:r w:rsidR="00841BEC">
        <w:t>a</w:t>
      </w:r>
      <w:r w:rsidRPr="00835115">
        <w:t xml:space="preserve">s visiems </w:t>
      </w:r>
      <w:r w:rsidR="00835115">
        <w:t xml:space="preserve">Ligoninės </w:t>
      </w:r>
      <w:r w:rsidRPr="00835115">
        <w:rPr>
          <w:spacing w:val="-2"/>
        </w:rPr>
        <w:t>darbuotojams</w:t>
      </w:r>
      <w:r>
        <w:rPr>
          <w:spacing w:val="-2"/>
        </w:rPr>
        <w:t>.</w:t>
      </w:r>
    </w:p>
    <w:p w14:paraId="614A2924" w14:textId="77777777" w:rsidR="00841393" w:rsidRDefault="00841393" w:rsidP="00810731">
      <w:pPr>
        <w:pStyle w:val="Sraopastraipa"/>
        <w:numPr>
          <w:ilvl w:val="0"/>
          <w:numId w:val="1"/>
        </w:numPr>
        <w:tabs>
          <w:tab w:val="left" w:pos="142"/>
        </w:tabs>
        <w:kinsoku w:val="0"/>
        <w:overflowPunct w:val="0"/>
        <w:spacing w:line="275" w:lineRule="exact"/>
        <w:ind w:left="0" w:right="0" w:firstLine="851"/>
        <w:rPr>
          <w:spacing w:val="-2"/>
        </w:rPr>
      </w:pPr>
      <w:r>
        <w:t>Politikoje</w:t>
      </w:r>
      <w:r>
        <w:rPr>
          <w:spacing w:val="-1"/>
        </w:rPr>
        <w:t xml:space="preserve"> </w:t>
      </w:r>
      <w:r>
        <w:t>vartojamos</w:t>
      </w:r>
      <w:r>
        <w:rPr>
          <w:spacing w:val="-1"/>
        </w:rPr>
        <w:t xml:space="preserve"> </w:t>
      </w:r>
      <w:r>
        <w:t>šios</w:t>
      </w:r>
      <w:r>
        <w:rPr>
          <w:spacing w:val="-1"/>
        </w:rPr>
        <w:t xml:space="preserve"> </w:t>
      </w:r>
      <w:r>
        <w:t xml:space="preserve">pagrindinės </w:t>
      </w:r>
      <w:r>
        <w:rPr>
          <w:spacing w:val="-2"/>
        </w:rPr>
        <w:t>sąvokos:</w:t>
      </w:r>
    </w:p>
    <w:p w14:paraId="751945EF" w14:textId="77777777" w:rsidR="00DC7BB8" w:rsidRDefault="00DC7BB8" w:rsidP="00810731">
      <w:pPr>
        <w:pStyle w:val="Sraopastraipa"/>
        <w:numPr>
          <w:ilvl w:val="1"/>
          <w:numId w:val="1"/>
        </w:numPr>
        <w:tabs>
          <w:tab w:val="left" w:pos="1096"/>
        </w:tabs>
        <w:kinsoku w:val="0"/>
        <w:overflowPunct w:val="0"/>
        <w:spacing w:before="20" w:line="259" w:lineRule="auto"/>
        <w:ind w:left="0" w:firstLine="851"/>
      </w:pPr>
      <w:r>
        <w:t xml:space="preserve">Korupcijos prevencija </w:t>
      </w:r>
      <w:r w:rsidR="00C737F2">
        <w:t>–</w:t>
      </w:r>
      <w:r>
        <w:t xml:space="preserve"> </w:t>
      </w:r>
      <w:r w:rsidR="00C737F2" w:rsidRPr="00C737F2">
        <w:t>sisteminga veikla, kuria siekiama didinti viešojo ir privataus sektorių subjektų atsparumą korupcijai ir kuri apima korupcijos rizikos veiksnių nustatymą, įvertinimą, šalinimą ir (ar) mažinimą, sudarant bei įgyvendinant korupcijai atsparios aplinkos kūrimo priemonių sistemą.</w:t>
      </w:r>
    </w:p>
    <w:p w14:paraId="659CC554" w14:textId="77777777" w:rsidR="00841393" w:rsidRDefault="00841393" w:rsidP="00810731">
      <w:pPr>
        <w:pStyle w:val="Sraopastraipa"/>
        <w:numPr>
          <w:ilvl w:val="1"/>
          <w:numId w:val="1"/>
        </w:numPr>
        <w:tabs>
          <w:tab w:val="left" w:pos="1096"/>
        </w:tabs>
        <w:kinsoku w:val="0"/>
        <w:overflowPunct w:val="0"/>
        <w:spacing w:before="20" w:line="259" w:lineRule="auto"/>
        <w:ind w:left="0" w:firstLine="851"/>
      </w:pPr>
      <w:r>
        <w:t xml:space="preserve">Korupcija – </w:t>
      </w:r>
      <w:r w:rsidR="00C737F2" w:rsidRPr="00C737F2">
        <w:t>piktnaudžiavimas įgaliojimais siekiant naudos sau ar kitam asmeniui viešajame ar privačiame sektoriuje.</w:t>
      </w:r>
    </w:p>
    <w:p w14:paraId="4A4B09BF" w14:textId="77777777" w:rsidR="004457A1" w:rsidRPr="004457A1" w:rsidRDefault="004457A1" w:rsidP="0039234C">
      <w:pPr>
        <w:pStyle w:val="Sraopastraipa"/>
        <w:numPr>
          <w:ilvl w:val="1"/>
          <w:numId w:val="1"/>
        </w:numPr>
        <w:tabs>
          <w:tab w:val="left" w:pos="1096"/>
        </w:tabs>
        <w:kinsoku w:val="0"/>
        <w:overflowPunct w:val="0"/>
        <w:spacing w:line="259" w:lineRule="auto"/>
        <w:ind w:left="0" w:right="103" w:firstLine="851"/>
      </w:pPr>
      <w:r w:rsidRPr="004457A1">
        <w:t>Korupcinio pobūdžio nusikalstamos veikos:</w:t>
      </w:r>
    </w:p>
    <w:p w14:paraId="3BC1C33F" w14:textId="77777777" w:rsidR="004457A1" w:rsidRPr="001A134D" w:rsidRDefault="00411F45" w:rsidP="00810731">
      <w:pPr>
        <w:pStyle w:val="Sraopastraipa"/>
        <w:tabs>
          <w:tab w:val="left" w:pos="1096"/>
        </w:tabs>
        <w:kinsoku w:val="0"/>
        <w:overflowPunct w:val="0"/>
        <w:spacing w:line="259" w:lineRule="auto"/>
        <w:ind w:left="0" w:right="103" w:firstLine="851"/>
      </w:pPr>
      <w:r w:rsidRPr="001A134D">
        <w:t>6</w:t>
      </w:r>
      <w:r w:rsidR="004457A1" w:rsidRPr="001A134D">
        <w:t>.3.1.  kyšininkavimas, prekyba poveikiu, papirkimas, piktnaudžiavimas;</w:t>
      </w:r>
    </w:p>
    <w:p w14:paraId="136C2015" w14:textId="77777777" w:rsidR="004457A1" w:rsidRDefault="00411F45" w:rsidP="00810731">
      <w:pPr>
        <w:pStyle w:val="Sraopastraipa"/>
        <w:tabs>
          <w:tab w:val="left" w:pos="1096"/>
        </w:tabs>
        <w:kinsoku w:val="0"/>
        <w:overflowPunct w:val="0"/>
        <w:spacing w:line="259" w:lineRule="auto"/>
        <w:ind w:left="0" w:right="103" w:firstLine="851"/>
      </w:pPr>
      <w:r w:rsidRPr="001A134D">
        <w:t>6</w:t>
      </w:r>
      <w:r w:rsidR="004457A1" w:rsidRPr="001A134D">
        <w:t>.3.</w:t>
      </w:r>
      <w:r w:rsidR="004457A1">
        <w:t xml:space="preserve">2. </w:t>
      </w:r>
      <w:r w:rsidR="004457A1" w:rsidRPr="004457A1">
        <w:t>nusikalstamos veikos, padaromos viešajame sektoriuje arba teikiant administracines ar viešąsias paslaugas piktnaudžiaujant įgaliojimais ir tiesiogiai ar netiesiogiai siekiant naudos sau ar kitam asmeniui: neteisėtas teisių į daiktą įregistravimas, tarnybos pareigų neatlikimas, valstybės paslapties atskleidimas, neteisėtas politinių partijų ir politinių kampanijų finansavimas, sukčiavimas, turto pasisavinimas, turto iššvaistymas, komercinės paslapties atskleidimas, nusikalstamu būdu gauto turto legalizavimas, neteisingų duomenų apie pajamas, pelną ar turtą pateikimas, kišimasis į valstybės tarnautojo ar viešojo administravimo funkcijas atliekančio asmens veiklą, tarnybos paslapties atskleidimas, dokumento suklastojimas ar disponavimas suklastotu dokumentu;</w:t>
      </w:r>
    </w:p>
    <w:p w14:paraId="36177117" w14:textId="77777777" w:rsidR="001A134D" w:rsidRDefault="001A134D" w:rsidP="00810731">
      <w:pPr>
        <w:pStyle w:val="Sraopastraipa"/>
        <w:tabs>
          <w:tab w:val="left" w:pos="1096"/>
        </w:tabs>
        <w:kinsoku w:val="0"/>
        <w:overflowPunct w:val="0"/>
        <w:spacing w:line="259" w:lineRule="auto"/>
        <w:ind w:left="0" w:right="103" w:firstLine="851"/>
      </w:pPr>
      <w:r>
        <w:t xml:space="preserve">6.3.3. </w:t>
      </w:r>
      <w:r w:rsidRPr="001A134D">
        <w:t>kitos nusikalstamos veikos, kuriomis siekiama kyšio, papirkimo arba nuslėpti ar užmaskuoti kyšininkavimą, prekybą poveikiu ar papirkimą.</w:t>
      </w:r>
    </w:p>
    <w:p w14:paraId="3C5A4052" w14:textId="77777777" w:rsidR="001A134D" w:rsidRDefault="001A134D" w:rsidP="0039234C">
      <w:pPr>
        <w:pStyle w:val="Sraopastraipa"/>
        <w:numPr>
          <w:ilvl w:val="1"/>
          <w:numId w:val="1"/>
        </w:numPr>
        <w:tabs>
          <w:tab w:val="left" w:pos="1096"/>
        </w:tabs>
        <w:kinsoku w:val="0"/>
        <w:overflowPunct w:val="0"/>
        <w:spacing w:line="259" w:lineRule="auto"/>
        <w:ind w:left="0" w:firstLine="851"/>
      </w:pPr>
      <w:r w:rsidRPr="001A134D">
        <w:t>Korupcinio pobūdžio teisės pažeidimas – administracinis nusižengimas, darbo pareigų pažeidimas ar tarnybinis nusižengimas, padaromas piktnaudžiaujant įgaliojimais ir tiesiogiai ar netiesiogiai siekiant naudos sau ar kitam asmeniui, taip pat korupcinio pobūdžio nusikalstama veika.</w:t>
      </w:r>
    </w:p>
    <w:p w14:paraId="6D624FC5" w14:textId="77777777" w:rsidR="00AE7927" w:rsidRDefault="00AE7927" w:rsidP="00810731">
      <w:pPr>
        <w:pStyle w:val="Sraopastraipa"/>
        <w:numPr>
          <w:ilvl w:val="1"/>
          <w:numId w:val="1"/>
        </w:numPr>
        <w:tabs>
          <w:tab w:val="left" w:pos="1096"/>
        </w:tabs>
        <w:kinsoku w:val="0"/>
        <w:overflowPunct w:val="0"/>
        <w:spacing w:line="259" w:lineRule="auto"/>
        <w:ind w:left="0" w:firstLine="566"/>
      </w:pPr>
      <w:r w:rsidRPr="00AE7927">
        <w:t xml:space="preserve">Korupcijos rizika – tikimybė, kad viešojo ar privataus sektoriaus subjekto veiklos </w:t>
      </w:r>
      <w:r w:rsidRPr="00AE7927">
        <w:lastRenderedPageBreak/>
        <w:t>srityje gali pasireikšti korupcija.</w:t>
      </w:r>
    </w:p>
    <w:p w14:paraId="6F9B2B6E" w14:textId="77777777" w:rsidR="00841393" w:rsidRDefault="00841393" w:rsidP="00810731">
      <w:pPr>
        <w:pStyle w:val="Sraopastraipa"/>
        <w:numPr>
          <w:ilvl w:val="1"/>
          <w:numId w:val="1"/>
        </w:numPr>
        <w:tabs>
          <w:tab w:val="left" w:pos="1096"/>
        </w:tabs>
        <w:kinsoku w:val="0"/>
        <w:overflowPunct w:val="0"/>
        <w:spacing w:line="259" w:lineRule="auto"/>
        <w:ind w:left="0" w:firstLine="851"/>
      </w:pPr>
      <w:r>
        <w:t xml:space="preserve">Interesų konfliktas – situacija, kai </w:t>
      </w:r>
      <w:r w:rsidR="00792B97">
        <w:t xml:space="preserve">Ligoninės </w:t>
      </w:r>
      <w:r>
        <w:t>darbuotojas atlikdamas tarnybines (darbines) pareigas ar vykdydamas pavedimą, turi priimti ar dalyvauti priimant sprendimą arba įvykdyti pavedimą, kurie susiję ir su jo privačiais interesais.</w:t>
      </w:r>
    </w:p>
    <w:p w14:paraId="2EDE0656" w14:textId="77777777" w:rsidR="00E528BF" w:rsidRDefault="00E528BF" w:rsidP="00810731">
      <w:pPr>
        <w:pStyle w:val="Sraopastraipa"/>
        <w:numPr>
          <w:ilvl w:val="1"/>
          <w:numId w:val="1"/>
        </w:numPr>
        <w:tabs>
          <w:tab w:val="left" w:pos="1096"/>
        </w:tabs>
        <w:kinsoku w:val="0"/>
        <w:overflowPunct w:val="0"/>
        <w:spacing w:line="259" w:lineRule="auto"/>
        <w:ind w:left="0" w:firstLine="851"/>
      </w:pPr>
      <w:r>
        <w:t xml:space="preserve">Korupcijos prevencijos grupė </w:t>
      </w:r>
      <w:r w:rsidR="00372C6C">
        <w:t>–</w:t>
      </w:r>
      <w:r>
        <w:t xml:space="preserve"> </w:t>
      </w:r>
      <w:r w:rsidR="00372C6C" w:rsidRPr="00372C6C">
        <w:t>koordinuo</w:t>
      </w:r>
      <w:r w:rsidR="00372C6C">
        <w:t>ja</w:t>
      </w:r>
      <w:r w:rsidR="00372C6C" w:rsidRPr="00372C6C">
        <w:t xml:space="preserve"> </w:t>
      </w:r>
      <w:r w:rsidR="00372C6C">
        <w:t xml:space="preserve">Ligoninės </w:t>
      </w:r>
      <w:r w:rsidR="00372C6C" w:rsidRPr="00372C6C">
        <w:t>politikos įgyvendinimą korupcijos prevencijos srityje</w:t>
      </w:r>
      <w:r w:rsidR="00372C6C">
        <w:t>.</w:t>
      </w:r>
    </w:p>
    <w:p w14:paraId="16A5CFF6" w14:textId="77777777" w:rsidR="00841393" w:rsidRDefault="00016EB6" w:rsidP="00810731">
      <w:pPr>
        <w:pStyle w:val="Sraopastraipa"/>
        <w:numPr>
          <w:ilvl w:val="1"/>
          <w:numId w:val="1"/>
        </w:numPr>
        <w:tabs>
          <w:tab w:val="left" w:pos="1096"/>
        </w:tabs>
        <w:kinsoku w:val="0"/>
        <w:overflowPunct w:val="0"/>
        <w:spacing w:line="259" w:lineRule="auto"/>
        <w:ind w:left="0" w:firstLine="851"/>
      </w:pPr>
      <w:r>
        <w:t>Įgaliotas darbuotojas</w:t>
      </w:r>
      <w:r w:rsidR="00841393">
        <w:t xml:space="preserve"> </w:t>
      </w:r>
      <w:r w:rsidR="000E1D54">
        <w:t>–</w:t>
      </w:r>
      <w:r w:rsidR="00841393">
        <w:t xml:space="preserve"> direktoriaus įsakymu paskirtas asmuo,</w:t>
      </w:r>
      <w:r w:rsidRPr="00016EB6">
        <w:rPr>
          <w:rFonts w:ascii="Arial" w:hAnsi="Arial" w:cs="Arial"/>
          <w:sz w:val="27"/>
          <w:szCs w:val="27"/>
        </w:rPr>
        <w:t xml:space="preserve"> </w:t>
      </w:r>
      <w:r w:rsidRPr="00016EB6">
        <w:t>atsaking</w:t>
      </w:r>
      <w:r>
        <w:t>as</w:t>
      </w:r>
      <w:r w:rsidRPr="00016EB6">
        <w:t xml:space="preserve"> už korupcijai atsparios aplinkos kūrimą</w:t>
      </w:r>
      <w:r w:rsidR="00372C6C">
        <w:t>.</w:t>
      </w:r>
    </w:p>
    <w:p w14:paraId="7227C51D" w14:textId="77777777" w:rsidR="00841393" w:rsidRDefault="00841393" w:rsidP="00810731">
      <w:pPr>
        <w:pStyle w:val="Sraopastraipa"/>
        <w:numPr>
          <w:ilvl w:val="0"/>
          <w:numId w:val="1"/>
        </w:numPr>
        <w:tabs>
          <w:tab w:val="left" w:pos="954"/>
        </w:tabs>
        <w:kinsoku w:val="0"/>
        <w:overflowPunct w:val="0"/>
        <w:spacing w:line="259" w:lineRule="auto"/>
        <w:ind w:left="0" w:right="105" w:firstLine="851"/>
      </w:pPr>
      <w:r>
        <w:t xml:space="preserve">Kitos Politikoje vartojamos sąvokos suprantamos taip, kaip jos yra apibrėžtos Lietuvos Respublikos </w:t>
      </w:r>
      <w:r w:rsidR="000E1D54">
        <w:t xml:space="preserve">įstatymuose </w:t>
      </w:r>
      <w:r>
        <w:t>ir kituose teisės aktuose.</w:t>
      </w:r>
    </w:p>
    <w:p w14:paraId="7AC1E4F0" w14:textId="77777777" w:rsidR="001A134D" w:rsidRDefault="001A134D" w:rsidP="001A134D">
      <w:pPr>
        <w:pStyle w:val="Sraopastraipa"/>
        <w:tabs>
          <w:tab w:val="left" w:pos="954"/>
        </w:tabs>
        <w:kinsoku w:val="0"/>
        <w:overflowPunct w:val="0"/>
        <w:spacing w:line="259" w:lineRule="auto"/>
        <w:ind w:right="105"/>
      </w:pPr>
    </w:p>
    <w:p w14:paraId="7B78D1AE" w14:textId="77777777" w:rsidR="00841393" w:rsidRDefault="00841393" w:rsidP="00C87CEB">
      <w:pPr>
        <w:pStyle w:val="Pagrindinistekstas"/>
        <w:kinsoku w:val="0"/>
        <w:overflowPunct w:val="0"/>
        <w:spacing w:before="73"/>
        <w:ind w:left="0" w:right="337" w:firstLine="851"/>
        <w:jc w:val="center"/>
        <w:rPr>
          <w:b/>
          <w:bCs/>
          <w:spacing w:val="-2"/>
        </w:rPr>
      </w:pPr>
      <w:r>
        <w:rPr>
          <w:b/>
          <w:bCs/>
        </w:rPr>
        <w:t>II</w:t>
      </w:r>
      <w:r>
        <w:rPr>
          <w:b/>
          <w:bCs/>
          <w:spacing w:val="-2"/>
        </w:rPr>
        <w:t xml:space="preserve"> SKYRIUS</w:t>
      </w:r>
    </w:p>
    <w:p w14:paraId="65110236" w14:textId="77777777" w:rsidR="00841393" w:rsidRDefault="00D67096" w:rsidP="00C87CEB">
      <w:pPr>
        <w:pStyle w:val="Pagrindinistekstas"/>
        <w:kinsoku w:val="0"/>
        <w:overflowPunct w:val="0"/>
        <w:spacing w:before="24"/>
        <w:ind w:left="0" w:right="337" w:firstLine="851"/>
        <w:jc w:val="center"/>
        <w:rPr>
          <w:b/>
          <w:bCs/>
          <w:spacing w:val="-2"/>
        </w:rPr>
      </w:pPr>
      <w:r>
        <w:rPr>
          <w:b/>
          <w:bCs/>
        </w:rPr>
        <w:t>PAGRINDINIAI</w:t>
      </w:r>
      <w:r w:rsidR="00841393">
        <w:rPr>
          <w:b/>
          <w:bCs/>
        </w:rPr>
        <w:t xml:space="preserve"> PRINCIPAI</w:t>
      </w:r>
      <w:r w:rsidR="00841393">
        <w:rPr>
          <w:b/>
          <w:bCs/>
          <w:spacing w:val="-4"/>
        </w:rPr>
        <w:t xml:space="preserve"> </w:t>
      </w:r>
      <w:r w:rsidR="00841393">
        <w:rPr>
          <w:b/>
          <w:bCs/>
        </w:rPr>
        <w:t xml:space="preserve">IR </w:t>
      </w:r>
      <w:r w:rsidR="00841393">
        <w:rPr>
          <w:b/>
          <w:bCs/>
          <w:spacing w:val="-2"/>
        </w:rPr>
        <w:t>ĮSIPAREIGOJIMAI</w:t>
      </w:r>
    </w:p>
    <w:p w14:paraId="588EB126" w14:textId="77777777" w:rsidR="00841393" w:rsidRDefault="00841393" w:rsidP="00D67096">
      <w:pPr>
        <w:pStyle w:val="Sraopastraipa"/>
        <w:tabs>
          <w:tab w:val="left" w:pos="954"/>
        </w:tabs>
        <w:kinsoku w:val="0"/>
        <w:overflowPunct w:val="0"/>
        <w:spacing w:line="259" w:lineRule="auto"/>
        <w:ind w:left="0" w:right="104" w:firstLine="0"/>
      </w:pPr>
    </w:p>
    <w:p w14:paraId="752EEF58" w14:textId="77777777" w:rsidR="00841393" w:rsidRDefault="003E3097" w:rsidP="00810731">
      <w:pPr>
        <w:pStyle w:val="Sraopastraipa"/>
        <w:numPr>
          <w:ilvl w:val="0"/>
          <w:numId w:val="1"/>
        </w:numPr>
        <w:tabs>
          <w:tab w:val="left" w:pos="1096"/>
        </w:tabs>
        <w:kinsoku w:val="0"/>
        <w:overflowPunct w:val="0"/>
        <w:spacing w:line="259" w:lineRule="auto"/>
        <w:ind w:left="0" w:right="104" w:firstLine="851"/>
      </w:pPr>
      <w:r>
        <w:t>Ligoninė</w:t>
      </w:r>
      <w:r w:rsidR="00841393">
        <w:t>,</w:t>
      </w:r>
      <w:r>
        <w:t xml:space="preserve"> formuodam</w:t>
      </w:r>
      <w:r w:rsidR="005B7FED">
        <w:t xml:space="preserve">a, </w:t>
      </w:r>
      <w:r>
        <w:t>įgyvendindama Politiką</w:t>
      </w:r>
      <w:r w:rsidR="005B7FED">
        <w:t xml:space="preserve"> ir </w:t>
      </w:r>
      <w:r w:rsidR="00841393">
        <w:t>siekdama užtikrinti korupcijos prevenciją bei kurdama</w:t>
      </w:r>
      <w:r w:rsidR="005B7FED">
        <w:t xml:space="preserve"> </w:t>
      </w:r>
      <w:r w:rsidR="00841393">
        <w:t>korupcijai atsparią aplinką, vadovaujasi šiais principais:</w:t>
      </w:r>
    </w:p>
    <w:p w14:paraId="24A0FC6E" w14:textId="71D13CEC" w:rsidR="005B7FED" w:rsidRDefault="007B7045" w:rsidP="00810731">
      <w:pPr>
        <w:pStyle w:val="Sraopastraipa"/>
        <w:numPr>
          <w:ilvl w:val="1"/>
          <w:numId w:val="1"/>
        </w:numPr>
        <w:tabs>
          <w:tab w:val="left" w:pos="1235"/>
        </w:tabs>
        <w:kinsoku w:val="0"/>
        <w:overflowPunct w:val="0"/>
        <w:spacing w:line="259" w:lineRule="auto"/>
        <w:ind w:left="0" w:right="103" w:firstLine="851"/>
      </w:pPr>
      <w:r>
        <w:t>t</w:t>
      </w:r>
      <w:r w:rsidR="005B7FED">
        <w:t xml:space="preserve">eisėtumo </w:t>
      </w:r>
      <w:r w:rsidR="00C624C4">
        <w:t>–</w:t>
      </w:r>
      <w:r w:rsidR="005B7FED">
        <w:t xml:space="preserve"> </w:t>
      </w:r>
      <w:r w:rsidR="00C624C4">
        <w:t>korupcijai atsparios aplinkos kūrimo priemonės įgyvendinamos laikantis Lietuvos Respublikos įstatymų ir kitų teisė</w:t>
      </w:r>
      <w:r w:rsidR="008B35AE">
        <w:t>s</w:t>
      </w:r>
      <w:r w:rsidR="00C624C4">
        <w:t xml:space="preserve"> aktų reikalavimų.</w:t>
      </w:r>
    </w:p>
    <w:p w14:paraId="4F00CC5F" w14:textId="77777777" w:rsidR="00841393" w:rsidRDefault="00841393" w:rsidP="00810731">
      <w:pPr>
        <w:pStyle w:val="Sraopastraipa"/>
        <w:numPr>
          <w:ilvl w:val="1"/>
          <w:numId w:val="1"/>
        </w:numPr>
        <w:tabs>
          <w:tab w:val="left" w:pos="1235"/>
        </w:tabs>
        <w:kinsoku w:val="0"/>
        <w:overflowPunct w:val="0"/>
        <w:spacing w:line="259" w:lineRule="auto"/>
        <w:ind w:left="0" w:right="103" w:firstLine="851"/>
      </w:pPr>
      <w:r>
        <w:t xml:space="preserve">visuotinio privalomumo – korupcijos prevencijos subjektais yra visi </w:t>
      </w:r>
      <w:r w:rsidR="007B7045">
        <w:t>Ligoninės darbuotojai</w:t>
      </w:r>
      <w:r>
        <w:t>;</w:t>
      </w:r>
    </w:p>
    <w:p w14:paraId="6CAD2C21" w14:textId="77777777" w:rsidR="00841393" w:rsidRDefault="00841393" w:rsidP="00810731">
      <w:pPr>
        <w:pStyle w:val="Sraopastraipa"/>
        <w:numPr>
          <w:ilvl w:val="1"/>
          <w:numId w:val="1"/>
        </w:numPr>
        <w:tabs>
          <w:tab w:val="left" w:pos="1235"/>
        </w:tabs>
        <w:kinsoku w:val="0"/>
        <w:overflowPunct w:val="0"/>
        <w:spacing w:line="259" w:lineRule="auto"/>
        <w:ind w:left="0" w:right="101" w:firstLine="851"/>
      </w:pPr>
      <w:r>
        <w:t xml:space="preserve">informacijos atskleidimo ir veiklos skaidrumo. </w:t>
      </w:r>
      <w:r w:rsidR="000B0D03">
        <w:t xml:space="preserve">Ligoninė </w:t>
      </w:r>
      <w:r>
        <w:t>užtikrina, kad jo</w:t>
      </w:r>
      <w:r w:rsidR="000B0D03">
        <w:t>s</w:t>
      </w:r>
      <w:r>
        <w:t xml:space="preserve"> veikla ir tikslai būtų skaidrūs ir aiškiai deklaruojami</w:t>
      </w:r>
      <w:r w:rsidR="00325D2A">
        <w:t>;</w:t>
      </w:r>
    </w:p>
    <w:p w14:paraId="4A82E31A" w14:textId="77777777" w:rsidR="00841393" w:rsidRDefault="00AF3244" w:rsidP="00810731">
      <w:pPr>
        <w:pStyle w:val="Sraopastraipa"/>
        <w:numPr>
          <w:ilvl w:val="1"/>
          <w:numId w:val="1"/>
        </w:numPr>
        <w:tabs>
          <w:tab w:val="left" w:pos="1235"/>
        </w:tabs>
        <w:kinsoku w:val="0"/>
        <w:overflowPunct w:val="0"/>
        <w:spacing w:line="259" w:lineRule="auto"/>
        <w:ind w:left="0" w:right="104" w:firstLine="851"/>
      </w:pPr>
      <w:r>
        <w:t>s</w:t>
      </w:r>
      <w:r w:rsidR="00CC1EC2">
        <w:t>ąveikos</w:t>
      </w:r>
      <w:r w:rsidR="001340D7">
        <w:t xml:space="preserve"> –</w:t>
      </w:r>
      <w:r w:rsidR="00CC1EC2">
        <w:t xml:space="preserve"> korupcijai atsparios aplinkos kūrimo priemonių veiksmingumas užtikrinamas derinant visų </w:t>
      </w:r>
      <w:r w:rsidR="00CA468E">
        <w:t>korupcijos prevencijos subjektų veiksmus, keičiantis subjektams reikalinga informacija</w:t>
      </w:r>
      <w:r w:rsidR="00B9335E">
        <w:t xml:space="preserve"> ir </w:t>
      </w:r>
      <w:r w:rsidR="001A44AD">
        <w:t>teikiant vienas kitam kitokią pagalbą</w:t>
      </w:r>
      <w:r w:rsidR="00325D2A">
        <w:t>;</w:t>
      </w:r>
    </w:p>
    <w:p w14:paraId="1A4F32B1" w14:textId="573E51CA" w:rsidR="001A44AD" w:rsidRDefault="00694974" w:rsidP="00882132">
      <w:pPr>
        <w:pStyle w:val="Sraopastraipa"/>
        <w:numPr>
          <w:ilvl w:val="1"/>
          <w:numId w:val="1"/>
        </w:numPr>
        <w:tabs>
          <w:tab w:val="left" w:pos="1235"/>
        </w:tabs>
        <w:kinsoku w:val="0"/>
        <w:overflowPunct w:val="0"/>
        <w:spacing w:line="259" w:lineRule="auto"/>
        <w:ind w:left="0" w:right="104" w:firstLine="851"/>
      </w:pPr>
      <w:r>
        <w:t>n</w:t>
      </w:r>
      <w:r w:rsidR="001A44AD">
        <w:t xml:space="preserve">uolatinumo </w:t>
      </w:r>
      <w:r w:rsidR="00541AFD">
        <w:t>–</w:t>
      </w:r>
      <w:r w:rsidR="001A44AD">
        <w:t xml:space="preserve"> </w:t>
      </w:r>
      <w:r w:rsidR="00541AFD">
        <w:t xml:space="preserve">korupcijai atsparios aplinkos </w:t>
      </w:r>
      <w:r w:rsidR="001340D7">
        <w:t>kūrimo priemonių veiksmingumas užtikrinamas nuolat tik</w:t>
      </w:r>
      <w:r w:rsidR="00A56A31">
        <w:t>r</w:t>
      </w:r>
      <w:r w:rsidR="001340D7">
        <w:t xml:space="preserve">inant ir peržiūrint korupcijai atsparios </w:t>
      </w:r>
      <w:r w:rsidR="00A56A31">
        <w:t>aplinkos kūrimo priemonių įgyvendinimo rezultatus</w:t>
      </w:r>
      <w:r w:rsidR="00560830">
        <w:t>;</w:t>
      </w:r>
      <w:r w:rsidR="00A56A31">
        <w:t xml:space="preserve"> </w:t>
      </w:r>
    </w:p>
    <w:p w14:paraId="6B586666" w14:textId="212D127D" w:rsidR="00694974" w:rsidRDefault="00325D2A" w:rsidP="00EF6DF1">
      <w:pPr>
        <w:pStyle w:val="Sraopastraipa"/>
        <w:numPr>
          <w:ilvl w:val="1"/>
          <w:numId w:val="1"/>
        </w:numPr>
        <w:tabs>
          <w:tab w:val="left" w:pos="1235"/>
        </w:tabs>
        <w:kinsoku w:val="0"/>
        <w:overflowPunct w:val="0"/>
        <w:spacing w:line="259" w:lineRule="auto"/>
        <w:ind w:left="0" w:right="104" w:firstLine="851"/>
      </w:pPr>
      <w:r>
        <w:t>į</w:t>
      </w:r>
      <w:r w:rsidR="00694974">
        <w:t>traukimo – į korupcijos prevenciją įtraukiam</w:t>
      </w:r>
      <w:r w:rsidR="001F300F">
        <w:t>i</w:t>
      </w:r>
      <w:r w:rsidR="00694974">
        <w:t xml:space="preserve"> Ligoninės</w:t>
      </w:r>
      <w:r w:rsidR="001F300F">
        <w:t xml:space="preserve"> darbuotojai</w:t>
      </w:r>
      <w:r w:rsidR="00694974">
        <w:t>. Ligoninė imasi</w:t>
      </w:r>
      <w:r w:rsidR="00C773DD">
        <w:t xml:space="preserve"> priemonių, </w:t>
      </w:r>
      <w:r w:rsidR="00410787">
        <w:t>s</w:t>
      </w:r>
      <w:r w:rsidR="00C773DD">
        <w:t>kirtų darbuotojų antikorupciniam sąmoningumui didinti</w:t>
      </w:r>
      <w:r>
        <w:t>;</w:t>
      </w:r>
    </w:p>
    <w:p w14:paraId="395D3670" w14:textId="77777777" w:rsidR="00841393" w:rsidRDefault="00841393" w:rsidP="00EF6DF1">
      <w:pPr>
        <w:pStyle w:val="Sraopastraipa"/>
        <w:numPr>
          <w:ilvl w:val="1"/>
          <w:numId w:val="1"/>
        </w:numPr>
        <w:tabs>
          <w:tab w:val="left" w:pos="1235"/>
        </w:tabs>
        <w:kinsoku w:val="0"/>
        <w:overflowPunct w:val="0"/>
        <w:spacing w:line="259" w:lineRule="auto"/>
        <w:ind w:left="0" w:right="103" w:firstLine="851"/>
        <w:rPr>
          <w:spacing w:val="-2"/>
        </w:rPr>
      </w:pPr>
      <w:r>
        <w:t>interesų</w:t>
      </w:r>
      <w:r>
        <w:rPr>
          <w:spacing w:val="-9"/>
        </w:rPr>
        <w:t xml:space="preserve"> </w:t>
      </w:r>
      <w:r>
        <w:t>konfliktų</w:t>
      </w:r>
      <w:r>
        <w:rPr>
          <w:spacing w:val="-7"/>
        </w:rPr>
        <w:t xml:space="preserve"> </w:t>
      </w:r>
      <w:r>
        <w:t>vengimo.</w:t>
      </w:r>
      <w:r>
        <w:rPr>
          <w:spacing w:val="-9"/>
        </w:rPr>
        <w:t xml:space="preserve"> </w:t>
      </w:r>
      <w:r w:rsidR="002D0ED6">
        <w:t xml:space="preserve">Ligoninės </w:t>
      </w:r>
      <w:r>
        <w:t>veiklos</w:t>
      </w:r>
      <w:r>
        <w:rPr>
          <w:spacing w:val="-7"/>
        </w:rPr>
        <w:t xml:space="preserve"> </w:t>
      </w:r>
      <w:r>
        <w:t>sprendimai</w:t>
      </w:r>
      <w:r>
        <w:rPr>
          <w:spacing w:val="-11"/>
        </w:rPr>
        <w:t xml:space="preserve"> </w:t>
      </w:r>
      <w:r>
        <w:t>ir</w:t>
      </w:r>
      <w:r>
        <w:rPr>
          <w:spacing w:val="-9"/>
        </w:rPr>
        <w:t xml:space="preserve"> </w:t>
      </w:r>
      <w:r>
        <w:t>veiksmai</w:t>
      </w:r>
      <w:r>
        <w:rPr>
          <w:spacing w:val="-9"/>
        </w:rPr>
        <w:t xml:space="preserve"> </w:t>
      </w:r>
      <w:r>
        <w:t>grindžiami</w:t>
      </w:r>
      <w:r>
        <w:rPr>
          <w:spacing w:val="-7"/>
        </w:rPr>
        <w:t xml:space="preserve"> </w:t>
      </w:r>
      <w:r>
        <w:t>tarpusavio pasitikėjimo, objektyvumo, nešališkumo</w:t>
      </w:r>
      <w:r w:rsidR="002D0ED6">
        <w:t xml:space="preserve"> </w:t>
      </w:r>
      <w:r>
        <w:t xml:space="preserve">principais. </w:t>
      </w:r>
      <w:r w:rsidR="00AC19E4">
        <w:t xml:space="preserve">Ligoninės </w:t>
      </w:r>
      <w:r>
        <w:t>darbuotojai vengia</w:t>
      </w:r>
      <w:r>
        <w:rPr>
          <w:spacing w:val="-10"/>
        </w:rPr>
        <w:t xml:space="preserve"> </w:t>
      </w:r>
      <w:r>
        <w:t>bet</w:t>
      </w:r>
      <w:r>
        <w:rPr>
          <w:spacing w:val="-7"/>
        </w:rPr>
        <w:t xml:space="preserve"> </w:t>
      </w:r>
      <w:r>
        <w:t>kokio</w:t>
      </w:r>
      <w:r>
        <w:rPr>
          <w:spacing w:val="-7"/>
        </w:rPr>
        <w:t xml:space="preserve"> </w:t>
      </w:r>
      <w:r>
        <w:t>interesų</w:t>
      </w:r>
      <w:r>
        <w:rPr>
          <w:spacing w:val="-5"/>
        </w:rPr>
        <w:t xml:space="preserve"> </w:t>
      </w:r>
      <w:r>
        <w:t>konflikto,</w:t>
      </w:r>
      <w:r>
        <w:rPr>
          <w:spacing w:val="-7"/>
        </w:rPr>
        <w:t xml:space="preserve"> </w:t>
      </w:r>
      <w:r>
        <w:t>kuris</w:t>
      </w:r>
      <w:r>
        <w:rPr>
          <w:spacing w:val="-7"/>
        </w:rPr>
        <w:t xml:space="preserve"> </w:t>
      </w:r>
      <w:r>
        <w:t>galėtų</w:t>
      </w:r>
      <w:r>
        <w:rPr>
          <w:spacing w:val="-7"/>
        </w:rPr>
        <w:t xml:space="preserve"> </w:t>
      </w:r>
      <w:r>
        <w:t>turėti</w:t>
      </w:r>
      <w:r>
        <w:rPr>
          <w:spacing w:val="-7"/>
        </w:rPr>
        <w:t xml:space="preserve"> </w:t>
      </w:r>
      <w:r>
        <w:t>neigiamos</w:t>
      </w:r>
      <w:r>
        <w:rPr>
          <w:spacing w:val="-7"/>
        </w:rPr>
        <w:t xml:space="preserve"> </w:t>
      </w:r>
      <w:r>
        <w:t>įtakos</w:t>
      </w:r>
      <w:r>
        <w:rPr>
          <w:spacing w:val="-7"/>
        </w:rPr>
        <w:t xml:space="preserve"> </w:t>
      </w:r>
      <w:r>
        <w:t>nešališkam</w:t>
      </w:r>
      <w:r>
        <w:rPr>
          <w:spacing w:val="-9"/>
        </w:rPr>
        <w:t xml:space="preserve"> </w:t>
      </w:r>
      <w:r>
        <w:t>ir</w:t>
      </w:r>
      <w:r>
        <w:rPr>
          <w:spacing w:val="-7"/>
        </w:rPr>
        <w:t xml:space="preserve"> </w:t>
      </w:r>
      <w:r>
        <w:t>objektyviam</w:t>
      </w:r>
      <w:r>
        <w:rPr>
          <w:spacing w:val="-7"/>
        </w:rPr>
        <w:t xml:space="preserve"> </w:t>
      </w:r>
      <w:r>
        <w:t xml:space="preserve">jų pareigų ir funkcijų vykdymui. Darbuotojai vykdydami savo </w:t>
      </w:r>
      <w:r w:rsidR="00AC19E4">
        <w:t xml:space="preserve">darbo </w:t>
      </w:r>
      <w:r>
        <w:t>pareigas, įsipareigoja nesiekti asmeninės</w:t>
      </w:r>
      <w:r>
        <w:rPr>
          <w:spacing w:val="-1"/>
        </w:rPr>
        <w:t xml:space="preserve"> </w:t>
      </w:r>
      <w:r>
        <w:t xml:space="preserve">naudos sau ir artimiesiems. </w:t>
      </w:r>
      <w:r w:rsidR="00AC19E4">
        <w:t xml:space="preserve">Ligoninė yra patvirtinusi </w:t>
      </w:r>
      <w:r>
        <w:t xml:space="preserve">darbuotojų privačių interesų deklaravimo tvarką, kuri reglamentuoja </w:t>
      </w:r>
      <w:r w:rsidR="00867BA1">
        <w:t xml:space="preserve">Ligoninės </w:t>
      </w:r>
      <w:r>
        <w:t xml:space="preserve">darbuotojų prievolę deklaruoti privačius interesus ir nušalinimo bei nusišalinimo nuo sprendimų priėmimo procedūrą iškilus interesų </w:t>
      </w:r>
      <w:r>
        <w:rPr>
          <w:spacing w:val="-2"/>
        </w:rPr>
        <w:t>konfliktui</w:t>
      </w:r>
      <w:r w:rsidR="00867BA1">
        <w:rPr>
          <w:spacing w:val="-2"/>
        </w:rPr>
        <w:t>;</w:t>
      </w:r>
    </w:p>
    <w:p w14:paraId="47FE495E" w14:textId="77777777" w:rsidR="001C1FC6" w:rsidRDefault="001C1FC6" w:rsidP="00EF6DF1">
      <w:pPr>
        <w:pStyle w:val="Sraopastraipa"/>
        <w:numPr>
          <w:ilvl w:val="1"/>
          <w:numId w:val="1"/>
        </w:numPr>
        <w:tabs>
          <w:tab w:val="left" w:pos="1235"/>
        </w:tabs>
        <w:kinsoku w:val="0"/>
        <w:overflowPunct w:val="0"/>
        <w:spacing w:line="259" w:lineRule="auto"/>
        <w:ind w:left="0" w:right="103" w:firstLine="851"/>
        <w:rPr>
          <w:spacing w:val="-2"/>
        </w:rPr>
      </w:pPr>
      <w:r>
        <w:rPr>
          <w:spacing w:val="-2"/>
        </w:rPr>
        <w:t>nepotizmo ir kronizmo netoleravimas. Darbuotojai nep</w:t>
      </w:r>
      <w:r w:rsidR="007A2464">
        <w:rPr>
          <w:spacing w:val="-2"/>
        </w:rPr>
        <w:t>r</w:t>
      </w:r>
      <w:r>
        <w:rPr>
          <w:spacing w:val="-2"/>
        </w:rPr>
        <w:t>oteguoja šeimos narių, giminaičių bei kitų susijusių asmenų</w:t>
      </w:r>
      <w:r w:rsidR="007A2464">
        <w:rPr>
          <w:spacing w:val="-2"/>
        </w:rPr>
        <w:t xml:space="preserve"> tiesioginio pavaldumo ir kontrolės santykiuose;</w:t>
      </w:r>
    </w:p>
    <w:p w14:paraId="01517D75" w14:textId="77777777" w:rsidR="00841393" w:rsidRDefault="00841393" w:rsidP="00EF6DF1">
      <w:pPr>
        <w:pStyle w:val="Sraopastraipa"/>
        <w:numPr>
          <w:ilvl w:val="1"/>
          <w:numId w:val="1"/>
        </w:numPr>
        <w:tabs>
          <w:tab w:val="left" w:pos="1295"/>
        </w:tabs>
        <w:kinsoku w:val="0"/>
        <w:overflowPunct w:val="0"/>
        <w:spacing w:line="259" w:lineRule="auto"/>
        <w:ind w:left="0" w:firstLine="851"/>
      </w:pPr>
      <w:r>
        <w:t xml:space="preserve">viešųjų pirkimų skaidrumo. </w:t>
      </w:r>
      <w:r w:rsidR="00867BA1">
        <w:t xml:space="preserve">Ligoninė </w:t>
      </w:r>
      <w:r>
        <w:t>užtikrina, kad pirkimai būtų vykdomi skaidriai, laikantis lygiateisiškumo, nediskriminavimo, abipusio pripažinimo, proporcingumo ir nešališkumo reikalavimų, racionaliai naudojant</w:t>
      </w:r>
      <w:r w:rsidR="00CE3018">
        <w:t xml:space="preserve"> Ligoninės</w:t>
      </w:r>
      <w:r>
        <w:t xml:space="preserve"> lėšas</w:t>
      </w:r>
      <w:r w:rsidR="00022726">
        <w:t>;</w:t>
      </w:r>
    </w:p>
    <w:p w14:paraId="2E46B0F8" w14:textId="77777777" w:rsidR="00483B96" w:rsidRDefault="00483B96" w:rsidP="00EF6DF1">
      <w:pPr>
        <w:pStyle w:val="Sraopastraipa"/>
        <w:numPr>
          <w:ilvl w:val="1"/>
          <w:numId w:val="1"/>
        </w:numPr>
        <w:tabs>
          <w:tab w:val="left" w:pos="1295"/>
        </w:tabs>
        <w:kinsoku w:val="0"/>
        <w:overflowPunct w:val="0"/>
        <w:spacing w:line="259" w:lineRule="auto"/>
        <w:ind w:left="0" w:firstLine="851"/>
      </w:pPr>
      <w:r>
        <w:t>Paramos gavimas ir teikimas</w:t>
      </w:r>
      <w:r w:rsidR="00835C6E">
        <w:t>. Parama gaunama bei teikiama laikantis teisės aktuose ir Ligoninės vidaus dokumentuose nustatytos</w:t>
      </w:r>
      <w:r w:rsidR="00B20B5B">
        <w:t xml:space="preserve"> </w:t>
      </w:r>
      <w:r w:rsidR="00835C6E">
        <w:t>tvarkos. Informacija apie gautą paramą, jos panaudojimą</w:t>
      </w:r>
      <w:r w:rsidR="00B20B5B">
        <w:t xml:space="preserve">, informacija apie paramos davėjo </w:t>
      </w:r>
      <w:r w:rsidR="00022726">
        <w:t>laimėtus viešuosius pirkimus viešinama Ligoninės internetinėje svetainėje;</w:t>
      </w:r>
    </w:p>
    <w:p w14:paraId="68FFEE2A" w14:textId="6F14C97E" w:rsidR="0066099D" w:rsidRDefault="00841393" w:rsidP="00EF6DF1">
      <w:pPr>
        <w:pStyle w:val="Sraopastraipa"/>
        <w:numPr>
          <w:ilvl w:val="1"/>
          <w:numId w:val="1"/>
        </w:numPr>
        <w:tabs>
          <w:tab w:val="left" w:pos="1295"/>
        </w:tabs>
        <w:kinsoku w:val="0"/>
        <w:overflowPunct w:val="0"/>
        <w:spacing w:line="259" w:lineRule="auto"/>
        <w:ind w:left="0" w:right="103" w:firstLine="851"/>
      </w:pPr>
      <w:r>
        <w:t>visuomenės</w:t>
      </w:r>
      <w:r>
        <w:rPr>
          <w:spacing w:val="-15"/>
        </w:rPr>
        <w:t xml:space="preserve"> </w:t>
      </w:r>
      <w:r>
        <w:t>ir</w:t>
      </w:r>
      <w:r>
        <w:rPr>
          <w:spacing w:val="-15"/>
        </w:rPr>
        <w:t xml:space="preserve"> </w:t>
      </w:r>
      <w:r w:rsidR="00CE3018">
        <w:t xml:space="preserve">Ligoninės </w:t>
      </w:r>
      <w:r>
        <w:t>darbuotojų</w:t>
      </w:r>
      <w:r>
        <w:rPr>
          <w:spacing w:val="-15"/>
        </w:rPr>
        <w:t xml:space="preserve"> </w:t>
      </w:r>
      <w:r>
        <w:t>skatinimo</w:t>
      </w:r>
      <w:r>
        <w:rPr>
          <w:spacing w:val="-15"/>
        </w:rPr>
        <w:t xml:space="preserve"> </w:t>
      </w:r>
      <w:r>
        <w:t>ir</w:t>
      </w:r>
      <w:r>
        <w:rPr>
          <w:spacing w:val="-15"/>
        </w:rPr>
        <w:t xml:space="preserve"> </w:t>
      </w:r>
      <w:r>
        <w:t>motyvavimo</w:t>
      </w:r>
      <w:r>
        <w:rPr>
          <w:spacing w:val="-15"/>
        </w:rPr>
        <w:t xml:space="preserve"> </w:t>
      </w:r>
      <w:r>
        <w:t>elgtis</w:t>
      </w:r>
      <w:r>
        <w:rPr>
          <w:spacing w:val="-15"/>
        </w:rPr>
        <w:t xml:space="preserve"> </w:t>
      </w:r>
      <w:r>
        <w:t>sąžiningai,</w:t>
      </w:r>
      <w:r>
        <w:rPr>
          <w:spacing w:val="-15"/>
        </w:rPr>
        <w:t xml:space="preserve"> </w:t>
      </w:r>
      <w:r>
        <w:t>pranešti</w:t>
      </w:r>
      <w:r>
        <w:rPr>
          <w:spacing w:val="-15"/>
        </w:rPr>
        <w:t xml:space="preserve"> </w:t>
      </w:r>
      <w:r>
        <w:t xml:space="preserve">apie korupciją bei apie kitus pažeidimus. </w:t>
      </w:r>
      <w:r w:rsidR="00CE3018">
        <w:t>Ligoninė</w:t>
      </w:r>
      <w:r>
        <w:t xml:space="preserve"> užtikrina pranešėjų apsaugą ir pateiktos informacijos konfidencialumą</w:t>
      </w:r>
      <w:r w:rsidR="00022726">
        <w:t>;</w:t>
      </w:r>
    </w:p>
    <w:p w14:paraId="3D609EF5" w14:textId="7ABF3A15" w:rsidR="00841393" w:rsidRDefault="00E479BC" w:rsidP="0057421A">
      <w:pPr>
        <w:pStyle w:val="Sraopastraipa"/>
        <w:numPr>
          <w:ilvl w:val="1"/>
          <w:numId w:val="1"/>
        </w:numPr>
        <w:tabs>
          <w:tab w:val="left" w:pos="1295"/>
        </w:tabs>
        <w:kinsoku w:val="0"/>
        <w:overflowPunct w:val="0"/>
        <w:spacing w:line="259" w:lineRule="auto"/>
        <w:ind w:left="0" w:right="104" w:firstLine="851"/>
      </w:pPr>
      <w:r>
        <w:t>p</w:t>
      </w:r>
      <w:r w:rsidR="0066099D">
        <w:t>iktnaudžiavim</w:t>
      </w:r>
      <w:r w:rsidR="0025071C">
        <w:t>o</w:t>
      </w:r>
      <w:r w:rsidR="0066099D">
        <w:t>. Ligoninė netoleruoja bet kokio piktnaudžiavimo einamomis pareigomis</w:t>
      </w:r>
      <w:r>
        <w:t>;</w:t>
      </w:r>
    </w:p>
    <w:p w14:paraId="3EBEE922" w14:textId="77777777" w:rsidR="00277D56" w:rsidRDefault="00841393" w:rsidP="0057421A">
      <w:pPr>
        <w:pStyle w:val="Sraopastraipa"/>
        <w:numPr>
          <w:ilvl w:val="1"/>
          <w:numId w:val="1"/>
        </w:numPr>
        <w:tabs>
          <w:tab w:val="left" w:pos="1295"/>
        </w:tabs>
        <w:kinsoku w:val="0"/>
        <w:overflowPunct w:val="0"/>
        <w:spacing w:line="259" w:lineRule="auto"/>
        <w:ind w:left="0" w:right="104" w:firstLine="851"/>
      </w:pPr>
      <w:r>
        <w:lastRenderedPageBreak/>
        <w:t>kyšininkavimo</w:t>
      </w:r>
      <w:r>
        <w:rPr>
          <w:spacing w:val="-15"/>
        </w:rPr>
        <w:t xml:space="preserve"> </w:t>
      </w:r>
      <w:r>
        <w:t>draudimo.</w:t>
      </w:r>
      <w:r>
        <w:rPr>
          <w:spacing w:val="-15"/>
        </w:rPr>
        <w:t xml:space="preserve"> </w:t>
      </w:r>
      <w:r w:rsidR="00E479BC">
        <w:t xml:space="preserve">Ligoninė </w:t>
      </w:r>
      <w:r>
        <w:t>pareiškia,</w:t>
      </w:r>
      <w:r>
        <w:rPr>
          <w:spacing w:val="-15"/>
        </w:rPr>
        <w:t xml:space="preserve"> </w:t>
      </w:r>
      <w:r>
        <w:t>kad</w:t>
      </w:r>
      <w:r>
        <w:rPr>
          <w:spacing w:val="-15"/>
        </w:rPr>
        <w:t xml:space="preserve"> </w:t>
      </w:r>
      <w:r>
        <w:t>netoleruoja</w:t>
      </w:r>
      <w:r>
        <w:rPr>
          <w:spacing w:val="-15"/>
        </w:rPr>
        <w:t xml:space="preserve"> </w:t>
      </w:r>
      <w:r>
        <w:t>jokių</w:t>
      </w:r>
      <w:r>
        <w:rPr>
          <w:spacing w:val="-15"/>
        </w:rPr>
        <w:t xml:space="preserve"> </w:t>
      </w:r>
      <w:r>
        <w:t>kyšininkavimo</w:t>
      </w:r>
      <w:r>
        <w:rPr>
          <w:spacing w:val="-15"/>
        </w:rPr>
        <w:t xml:space="preserve"> </w:t>
      </w:r>
      <w:r>
        <w:t>formų, nei</w:t>
      </w:r>
      <w:r>
        <w:rPr>
          <w:spacing w:val="-15"/>
        </w:rPr>
        <w:t xml:space="preserve"> </w:t>
      </w:r>
      <w:r>
        <w:t>tiesiogiai,</w:t>
      </w:r>
      <w:r>
        <w:rPr>
          <w:spacing w:val="-15"/>
        </w:rPr>
        <w:t xml:space="preserve"> </w:t>
      </w:r>
      <w:r>
        <w:t>nei</w:t>
      </w:r>
      <w:r>
        <w:rPr>
          <w:spacing w:val="-15"/>
        </w:rPr>
        <w:t xml:space="preserve"> </w:t>
      </w:r>
      <w:r>
        <w:t>netiesiogiai</w:t>
      </w:r>
      <w:r>
        <w:rPr>
          <w:spacing w:val="-15"/>
        </w:rPr>
        <w:t xml:space="preserve"> </w:t>
      </w:r>
      <w:r>
        <w:t>nesiūlo,</w:t>
      </w:r>
      <w:r>
        <w:rPr>
          <w:spacing w:val="-15"/>
        </w:rPr>
        <w:t xml:space="preserve"> </w:t>
      </w:r>
      <w:r>
        <w:t>neduoda</w:t>
      </w:r>
      <w:r>
        <w:rPr>
          <w:spacing w:val="-15"/>
        </w:rPr>
        <w:t xml:space="preserve"> </w:t>
      </w:r>
      <w:r>
        <w:t>ir</w:t>
      </w:r>
      <w:r>
        <w:rPr>
          <w:spacing w:val="-15"/>
        </w:rPr>
        <w:t xml:space="preserve"> </w:t>
      </w:r>
      <w:r>
        <w:t>neleidžia</w:t>
      </w:r>
      <w:r>
        <w:rPr>
          <w:spacing w:val="-15"/>
        </w:rPr>
        <w:t xml:space="preserve"> </w:t>
      </w:r>
      <w:r>
        <w:t>duoti</w:t>
      </w:r>
      <w:r>
        <w:rPr>
          <w:spacing w:val="-15"/>
        </w:rPr>
        <w:t xml:space="preserve"> </w:t>
      </w:r>
      <w:r>
        <w:t>kyšių,</w:t>
      </w:r>
      <w:r>
        <w:rPr>
          <w:spacing w:val="-15"/>
        </w:rPr>
        <w:t xml:space="preserve"> </w:t>
      </w:r>
      <w:r>
        <w:t>taip</w:t>
      </w:r>
      <w:r>
        <w:rPr>
          <w:spacing w:val="-15"/>
        </w:rPr>
        <w:t xml:space="preserve"> </w:t>
      </w:r>
      <w:r>
        <w:t>pat</w:t>
      </w:r>
      <w:r>
        <w:rPr>
          <w:spacing w:val="-15"/>
        </w:rPr>
        <w:t xml:space="preserve"> </w:t>
      </w:r>
      <w:r>
        <w:t>jų</w:t>
      </w:r>
      <w:r>
        <w:rPr>
          <w:spacing w:val="-15"/>
        </w:rPr>
        <w:t xml:space="preserve"> </w:t>
      </w:r>
      <w:r>
        <w:t>neprašo</w:t>
      </w:r>
      <w:r>
        <w:rPr>
          <w:spacing w:val="-15"/>
        </w:rPr>
        <w:t xml:space="preserve"> </w:t>
      </w:r>
      <w:r>
        <w:t>ir</w:t>
      </w:r>
      <w:r>
        <w:rPr>
          <w:spacing w:val="-15"/>
        </w:rPr>
        <w:t xml:space="preserve"> </w:t>
      </w:r>
      <w:r>
        <w:t xml:space="preserve">nepriima. Nustačius kyšininkavimo požymius </w:t>
      </w:r>
      <w:r w:rsidR="00E479BC">
        <w:t xml:space="preserve">Ligoninėje </w:t>
      </w:r>
      <w:r>
        <w:t xml:space="preserve">ar gavus prašymą duoti arba pasiūlymą priimti kyšį, </w:t>
      </w:r>
      <w:r w:rsidR="00277D56">
        <w:t xml:space="preserve">Ligoninės </w:t>
      </w:r>
      <w:r>
        <w:t xml:space="preserve"> darbuotojas </w:t>
      </w:r>
      <w:r w:rsidR="00277D56">
        <w:t xml:space="preserve">privalo </w:t>
      </w:r>
      <w:r>
        <w:t>nedelsiant informuoti atsakingus asmenis.</w:t>
      </w:r>
      <w:r w:rsidR="002B525D">
        <w:t xml:space="preserve"> Informacija perduodama atsakingoms institucijoms;</w:t>
      </w:r>
    </w:p>
    <w:p w14:paraId="3D0285CF" w14:textId="77777777" w:rsidR="00841393" w:rsidRDefault="00841393" w:rsidP="0057421A">
      <w:pPr>
        <w:pStyle w:val="Sraopastraipa"/>
        <w:numPr>
          <w:ilvl w:val="1"/>
          <w:numId w:val="1"/>
        </w:numPr>
        <w:tabs>
          <w:tab w:val="left" w:pos="1379"/>
        </w:tabs>
        <w:kinsoku w:val="0"/>
        <w:overflowPunct w:val="0"/>
        <w:spacing w:line="259" w:lineRule="auto"/>
        <w:ind w:left="0" w:firstLine="851"/>
      </w:pPr>
      <w:r>
        <w:t xml:space="preserve">vidaus kontrolės efektyvumo. </w:t>
      </w:r>
      <w:r w:rsidR="00022726">
        <w:t xml:space="preserve">Ligoninė </w:t>
      </w:r>
      <w:r>
        <w:t xml:space="preserve">siekia, kad vidaus kontrolės sistema veiktų sklandžiai ir efektyviai, kad būtų užtikrintas </w:t>
      </w:r>
      <w:r w:rsidR="00F727B0">
        <w:t>Ligoninės</w:t>
      </w:r>
      <w:r>
        <w:t xml:space="preserve"> strateginių ir kitų veiklos planų įgyvendinimas</w:t>
      </w:r>
      <w:r w:rsidR="00F727B0">
        <w:t xml:space="preserve">. </w:t>
      </w:r>
    </w:p>
    <w:p w14:paraId="24D4227A" w14:textId="77777777" w:rsidR="00841393" w:rsidRDefault="00841393" w:rsidP="0057421A">
      <w:pPr>
        <w:pStyle w:val="Sraopastraipa"/>
        <w:numPr>
          <w:ilvl w:val="1"/>
          <w:numId w:val="1"/>
        </w:numPr>
        <w:tabs>
          <w:tab w:val="left" w:pos="1379"/>
        </w:tabs>
        <w:kinsoku w:val="0"/>
        <w:overflowPunct w:val="0"/>
        <w:spacing w:line="259" w:lineRule="auto"/>
        <w:ind w:left="0" w:firstLine="750"/>
      </w:pPr>
      <w:r>
        <w:t xml:space="preserve">rizikų identifikavimo (įskaitant korupcijos pasireiškimo riziką) ir valdymo. </w:t>
      </w:r>
      <w:r w:rsidR="00F727B0">
        <w:t>Ligoninė</w:t>
      </w:r>
      <w:r>
        <w:t xml:space="preserve"> siekia, kad rizikos būtų nustatomos prevenciškai, t. y. joms dar nepasireiškus, nustatant prevencines rizikų valdymo priemones, įgalinančias nustatytų rizikų išvengti arba sumažinti iki priimtino lygio</w:t>
      </w:r>
      <w:r w:rsidR="00D67096">
        <w:t>.</w:t>
      </w:r>
    </w:p>
    <w:p w14:paraId="793B78B6" w14:textId="77777777" w:rsidR="00F727B0" w:rsidRDefault="00F727B0">
      <w:pPr>
        <w:pStyle w:val="Pagrindinistekstas"/>
        <w:kinsoku w:val="0"/>
        <w:overflowPunct w:val="0"/>
        <w:ind w:left="897" w:right="335" w:firstLine="0"/>
        <w:jc w:val="center"/>
        <w:rPr>
          <w:b/>
          <w:bCs/>
        </w:rPr>
      </w:pPr>
    </w:p>
    <w:p w14:paraId="7992C883" w14:textId="77777777" w:rsidR="00841393" w:rsidRDefault="00841393" w:rsidP="00C87CEB">
      <w:pPr>
        <w:pStyle w:val="Pagrindinistekstas"/>
        <w:kinsoku w:val="0"/>
        <w:overflowPunct w:val="0"/>
        <w:ind w:left="0" w:right="335" w:firstLine="851"/>
        <w:jc w:val="center"/>
        <w:rPr>
          <w:b/>
          <w:bCs/>
          <w:spacing w:val="-2"/>
        </w:rPr>
      </w:pPr>
      <w:r>
        <w:rPr>
          <w:b/>
          <w:bCs/>
        </w:rPr>
        <w:t>III</w:t>
      </w:r>
      <w:r>
        <w:rPr>
          <w:b/>
          <w:bCs/>
          <w:spacing w:val="-2"/>
        </w:rPr>
        <w:t xml:space="preserve"> SKYRIUS</w:t>
      </w:r>
    </w:p>
    <w:p w14:paraId="0F234719" w14:textId="77777777" w:rsidR="00841393" w:rsidRDefault="00841393" w:rsidP="00C87CEB">
      <w:pPr>
        <w:pStyle w:val="Pagrindinistekstas"/>
        <w:kinsoku w:val="0"/>
        <w:overflowPunct w:val="0"/>
        <w:spacing w:before="22"/>
        <w:ind w:left="0" w:right="337" w:firstLine="851"/>
        <w:jc w:val="center"/>
        <w:rPr>
          <w:b/>
          <w:bCs/>
          <w:spacing w:val="-2"/>
        </w:rPr>
      </w:pPr>
      <w:r>
        <w:rPr>
          <w:b/>
          <w:bCs/>
        </w:rPr>
        <w:t>POLITIKOS</w:t>
      </w:r>
      <w:r>
        <w:rPr>
          <w:b/>
          <w:bCs/>
          <w:spacing w:val="-1"/>
        </w:rPr>
        <w:t xml:space="preserve"> </w:t>
      </w:r>
      <w:r>
        <w:rPr>
          <w:b/>
          <w:bCs/>
        </w:rPr>
        <w:t xml:space="preserve">ĮGYVENDINIMAS, PRIEŽIŪRA IR </w:t>
      </w:r>
      <w:r>
        <w:rPr>
          <w:b/>
          <w:bCs/>
          <w:spacing w:val="-2"/>
        </w:rPr>
        <w:t>KONTROLĖ</w:t>
      </w:r>
    </w:p>
    <w:p w14:paraId="576B4726" w14:textId="77777777" w:rsidR="009059E8" w:rsidRDefault="009059E8" w:rsidP="009059E8">
      <w:pPr>
        <w:pStyle w:val="Sraopastraipa"/>
        <w:tabs>
          <w:tab w:val="left" w:pos="1096"/>
        </w:tabs>
        <w:kinsoku w:val="0"/>
        <w:overflowPunct w:val="0"/>
        <w:spacing w:before="1" w:line="259" w:lineRule="auto"/>
        <w:ind w:left="0" w:right="101" w:firstLine="0"/>
      </w:pPr>
    </w:p>
    <w:p w14:paraId="49955811" w14:textId="77777777" w:rsidR="00841393" w:rsidRDefault="009059E8" w:rsidP="00C72588">
      <w:pPr>
        <w:pStyle w:val="Sraopastraipa"/>
        <w:numPr>
          <w:ilvl w:val="0"/>
          <w:numId w:val="1"/>
        </w:numPr>
        <w:tabs>
          <w:tab w:val="left" w:pos="1096"/>
        </w:tabs>
        <w:kinsoku w:val="0"/>
        <w:overflowPunct w:val="0"/>
        <w:spacing w:before="1" w:line="259" w:lineRule="auto"/>
        <w:ind w:left="0" w:right="101" w:firstLine="851"/>
      </w:pPr>
      <w:r>
        <w:t>Kiekvienas Ligoninės darbuotojas yra atsakingas už šios Politikos reikalavimų vykdymą ir n</w:t>
      </w:r>
      <w:r w:rsidR="005645BF">
        <w:t xml:space="preserve">uostatų įgyvendinimą. </w:t>
      </w:r>
    </w:p>
    <w:p w14:paraId="01606729" w14:textId="77777777" w:rsidR="00841393" w:rsidRDefault="005645BF" w:rsidP="00C72588">
      <w:pPr>
        <w:pStyle w:val="Sraopastraipa"/>
        <w:numPr>
          <w:ilvl w:val="0"/>
          <w:numId w:val="1"/>
        </w:numPr>
        <w:tabs>
          <w:tab w:val="left" w:pos="1096"/>
        </w:tabs>
        <w:kinsoku w:val="0"/>
        <w:overflowPunct w:val="0"/>
        <w:spacing w:line="261" w:lineRule="auto"/>
        <w:ind w:left="0" w:right="103" w:firstLine="851"/>
      </w:pPr>
      <w:r>
        <w:t>Ligoninės</w:t>
      </w:r>
      <w:r w:rsidR="00841393">
        <w:t xml:space="preserve"> direktorius tvirtina korupcijos prevencijos priemonių programą ir šios programos </w:t>
      </w:r>
      <w:r>
        <w:t xml:space="preserve">priemonių </w:t>
      </w:r>
      <w:r w:rsidR="00841393">
        <w:t>įgyvendinimo planą.</w:t>
      </w:r>
    </w:p>
    <w:p w14:paraId="6A624158" w14:textId="77777777" w:rsidR="00841393" w:rsidRDefault="005645BF" w:rsidP="00C72588">
      <w:pPr>
        <w:pStyle w:val="Sraopastraipa"/>
        <w:numPr>
          <w:ilvl w:val="0"/>
          <w:numId w:val="1"/>
        </w:numPr>
        <w:tabs>
          <w:tab w:val="left" w:pos="1096"/>
        </w:tabs>
        <w:kinsoku w:val="0"/>
        <w:overflowPunct w:val="0"/>
        <w:spacing w:line="259" w:lineRule="auto"/>
        <w:ind w:left="0" w:firstLine="851"/>
      </w:pPr>
      <w:r>
        <w:t xml:space="preserve">Korupcijos </w:t>
      </w:r>
      <w:r w:rsidR="000F70FD">
        <w:t>prevencijos grupė ir u</w:t>
      </w:r>
      <w:r w:rsidR="00841393">
        <w:t>ž</w:t>
      </w:r>
      <w:r w:rsidR="00841393">
        <w:rPr>
          <w:spacing w:val="-1"/>
        </w:rPr>
        <w:t xml:space="preserve"> </w:t>
      </w:r>
      <w:r w:rsidR="00841393">
        <w:t>korupcijos prevenciją atsakingas darbuotojas yra</w:t>
      </w:r>
      <w:r w:rsidR="00841393">
        <w:rPr>
          <w:spacing w:val="-2"/>
        </w:rPr>
        <w:t xml:space="preserve"> </w:t>
      </w:r>
      <w:r w:rsidR="00841393">
        <w:t>atsaking</w:t>
      </w:r>
      <w:r w:rsidR="000F70FD">
        <w:t xml:space="preserve">i </w:t>
      </w:r>
      <w:r w:rsidR="00841393">
        <w:t>už korupcijos prevencijos priemonių įgyvendinimo koordinavimą ir kontrolę, vidinių teisės aktų, įgyvendinančių Politikos nuostatas, rengimą.</w:t>
      </w:r>
    </w:p>
    <w:p w14:paraId="5671C8AD" w14:textId="41453ABA" w:rsidR="00841393" w:rsidRDefault="000F70FD" w:rsidP="00C72588">
      <w:pPr>
        <w:pStyle w:val="Sraopastraipa"/>
        <w:numPr>
          <w:ilvl w:val="0"/>
          <w:numId w:val="1"/>
        </w:numPr>
        <w:tabs>
          <w:tab w:val="left" w:pos="1096"/>
        </w:tabs>
        <w:kinsoku w:val="0"/>
        <w:overflowPunct w:val="0"/>
        <w:spacing w:line="259" w:lineRule="auto"/>
        <w:ind w:left="0" w:right="100" w:firstLine="851"/>
      </w:pPr>
      <w:r>
        <w:t>Ligoninės d</w:t>
      </w:r>
      <w:r w:rsidR="00841393">
        <w:t xml:space="preserve">arbuotojai skatinami pranešti apie bet kokius pastebėtus, įtariamus ir/ar galimus korupcijos atvejus ir kitus šios Politikos pažeidimus. Pranešti galima kreipiantis į </w:t>
      </w:r>
      <w:bookmarkStart w:id="0" w:name="_Hlk180232249"/>
      <w:r w:rsidR="00DC1918">
        <w:t>Korupcijos prevencijos grup</w:t>
      </w:r>
      <w:r w:rsidR="00DE30CB">
        <w:t>ės pirmininką</w:t>
      </w:r>
      <w:bookmarkEnd w:id="0"/>
      <w:r w:rsidR="00DC1918">
        <w:t xml:space="preserve">: </w:t>
      </w:r>
      <w:r w:rsidR="00463FFB">
        <w:t xml:space="preserve">direktoriaus pavaduotoją infrastruktūrai </w:t>
      </w:r>
      <w:r w:rsidR="00DC1918" w:rsidRPr="00DC1918">
        <w:t>Dari</w:t>
      </w:r>
      <w:r w:rsidR="00DC1918">
        <w:t>ų</w:t>
      </w:r>
      <w:r w:rsidR="00DC1918" w:rsidRPr="00DC1918">
        <w:t xml:space="preserve"> Taminsk</w:t>
      </w:r>
      <w:r w:rsidR="00DC1918">
        <w:t>ą</w:t>
      </w:r>
      <w:r w:rsidR="00DC1918" w:rsidRPr="00DC1918">
        <w:t xml:space="preserve">, </w:t>
      </w:r>
      <w:r w:rsidR="00DC1918">
        <w:t>t</w:t>
      </w:r>
      <w:r w:rsidR="00DC1918" w:rsidRPr="00DC1918">
        <w:t>el. Nr. (0 5) 239 1462, el. pašt</w:t>
      </w:r>
      <w:r w:rsidR="00463FFB">
        <w:t>u</w:t>
      </w:r>
      <w:r w:rsidR="00DC1918" w:rsidRPr="00DC1918">
        <w:t xml:space="preserve"> </w:t>
      </w:r>
      <w:r w:rsidR="00AA2078">
        <w:t xml:space="preserve"> </w:t>
      </w:r>
      <w:r w:rsidR="00DC1918" w:rsidRPr="00DC1918">
        <w:t xml:space="preserve">d.taminskas@vmkl.lt </w:t>
      </w:r>
      <w:r w:rsidR="00810731">
        <w:t>ir/</w:t>
      </w:r>
      <w:r w:rsidR="00DC1918">
        <w:t>ar</w:t>
      </w:r>
      <w:r w:rsidR="00372C6C">
        <w:t xml:space="preserve"> Įgaliotą darbuotoją </w:t>
      </w:r>
      <w:r w:rsidR="00841393">
        <w:t>–</w:t>
      </w:r>
      <w:r w:rsidR="00EE1635">
        <w:t xml:space="preserve"> </w:t>
      </w:r>
      <w:r w:rsidR="00DE30CB">
        <w:t>Teisės ir dokumentų valdymo skyriaus vedėją</w:t>
      </w:r>
      <w:r w:rsidR="00F445CA">
        <w:t xml:space="preserve"> Liną Voroneckienę</w:t>
      </w:r>
      <w:r w:rsidR="00C57327">
        <w:t xml:space="preserve">, </w:t>
      </w:r>
      <w:r w:rsidR="00841393">
        <w:t>tel. (</w:t>
      </w:r>
      <w:r w:rsidR="00DE30CB">
        <w:t>0 5</w:t>
      </w:r>
      <w:r w:rsidR="00841393">
        <w:t xml:space="preserve">) </w:t>
      </w:r>
      <w:r w:rsidR="00DE30CB">
        <w:t>2343876</w:t>
      </w:r>
      <w:r w:rsidR="00841393">
        <w:t xml:space="preserve">, el. paštu </w:t>
      </w:r>
      <w:hyperlink r:id="rId5" w:history="1">
        <w:r w:rsidR="00DE30CB" w:rsidRPr="003A08D1">
          <w:rPr>
            <w:rStyle w:val="Hipersaitas"/>
          </w:rPr>
          <w:t>l.voroneckiene@vmkl.lt.</w:t>
        </w:r>
      </w:hyperlink>
      <w:r w:rsidR="00841393">
        <w:t xml:space="preserve"> </w:t>
      </w:r>
    </w:p>
    <w:p w14:paraId="662C75E1" w14:textId="28D6038B" w:rsidR="00841393" w:rsidRDefault="00841393" w:rsidP="00C72588">
      <w:pPr>
        <w:pStyle w:val="Sraopastraipa"/>
        <w:numPr>
          <w:ilvl w:val="0"/>
          <w:numId w:val="1"/>
        </w:numPr>
        <w:tabs>
          <w:tab w:val="left" w:pos="1096"/>
        </w:tabs>
        <w:kinsoku w:val="0"/>
        <w:overflowPunct w:val="0"/>
        <w:spacing w:line="259" w:lineRule="auto"/>
        <w:ind w:left="0" w:right="101" w:firstLine="851"/>
      </w:pPr>
      <w:r>
        <w:t>Visais atvejais užtikrinamas pranešančiojo anonimiškumas, asmens ir informacijos saugumas</w:t>
      </w:r>
      <w:r>
        <w:rPr>
          <w:spacing w:val="-1"/>
        </w:rPr>
        <w:t xml:space="preserve"> </w:t>
      </w:r>
      <w:r>
        <w:t>ir</w:t>
      </w:r>
      <w:r>
        <w:rPr>
          <w:spacing w:val="-1"/>
        </w:rPr>
        <w:t xml:space="preserve"> </w:t>
      </w:r>
      <w:r>
        <w:t>imamasi priemonių,</w:t>
      </w:r>
      <w:r>
        <w:rPr>
          <w:spacing w:val="-1"/>
        </w:rPr>
        <w:t xml:space="preserve"> </w:t>
      </w:r>
      <w:r>
        <w:t>kad</w:t>
      </w:r>
      <w:r>
        <w:rPr>
          <w:spacing w:val="-1"/>
        </w:rPr>
        <w:t xml:space="preserve"> </w:t>
      </w:r>
      <w:r>
        <w:t>apie</w:t>
      </w:r>
      <w:r>
        <w:rPr>
          <w:spacing w:val="-3"/>
        </w:rPr>
        <w:t xml:space="preserve"> </w:t>
      </w:r>
      <w:r>
        <w:t>Politikos</w:t>
      </w:r>
      <w:r>
        <w:rPr>
          <w:spacing w:val="-1"/>
        </w:rPr>
        <w:t xml:space="preserve"> </w:t>
      </w:r>
      <w:r>
        <w:t>pažeidimus</w:t>
      </w:r>
      <w:r>
        <w:rPr>
          <w:spacing w:val="-1"/>
        </w:rPr>
        <w:t xml:space="preserve"> </w:t>
      </w:r>
      <w:r>
        <w:t>pranešantys</w:t>
      </w:r>
      <w:r>
        <w:rPr>
          <w:spacing w:val="-1"/>
        </w:rPr>
        <w:t xml:space="preserve"> </w:t>
      </w:r>
      <w:r>
        <w:t>asmenys</w:t>
      </w:r>
      <w:r>
        <w:rPr>
          <w:spacing w:val="-1"/>
        </w:rPr>
        <w:t xml:space="preserve"> </w:t>
      </w:r>
      <w:r>
        <w:t>būtų</w:t>
      </w:r>
      <w:r>
        <w:rPr>
          <w:spacing w:val="-1"/>
        </w:rPr>
        <w:t xml:space="preserve"> </w:t>
      </w:r>
      <w:r>
        <w:t>apsaugoti nuo bet kokių neigiamų pasekmių.</w:t>
      </w:r>
      <w:r w:rsidR="00810731" w:rsidRPr="00810731">
        <w:rPr>
          <w:sz w:val="22"/>
          <w:szCs w:val="22"/>
        </w:rPr>
        <w:t xml:space="preserve"> </w:t>
      </w:r>
      <w:r w:rsidR="00810731" w:rsidRPr="00810731">
        <w:t>Korupcijos prevencijos grupė</w:t>
      </w:r>
      <w:r w:rsidR="00810731">
        <w:t xml:space="preserve"> ir/ar </w:t>
      </w:r>
      <w:r w:rsidR="0067325D">
        <w:t xml:space="preserve">Įgaliotas darbuotojas </w:t>
      </w:r>
      <w:r>
        <w:t>užtikrina visišką konfidencialumą, asmens tapatybės apsaugą, kaip tai numatyta atitinkamuose teisės aktuose.</w:t>
      </w:r>
    </w:p>
    <w:p w14:paraId="52B31B31" w14:textId="777B2DE8" w:rsidR="00841393" w:rsidRPr="000F6417" w:rsidRDefault="00645333" w:rsidP="00C72588">
      <w:pPr>
        <w:pStyle w:val="Sraopastraipa"/>
        <w:numPr>
          <w:ilvl w:val="0"/>
          <w:numId w:val="1"/>
        </w:numPr>
        <w:tabs>
          <w:tab w:val="left" w:pos="1096"/>
        </w:tabs>
        <w:kinsoku w:val="0"/>
        <w:overflowPunct w:val="0"/>
        <w:spacing w:line="259" w:lineRule="auto"/>
        <w:ind w:left="0" w:right="103" w:firstLine="851"/>
      </w:pPr>
      <w:r>
        <w:t xml:space="preserve">Korupcijos prevencijos grupė </w:t>
      </w:r>
      <w:r w:rsidR="004A0B6F">
        <w:t>ir/</w:t>
      </w:r>
      <w:r w:rsidR="001055E5">
        <w:t xml:space="preserve">ar </w:t>
      </w:r>
      <w:r w:rsidR="00C57327">
        <w:t>Įgaliotas darbuotojas</w:t>
      </w:r>
      <w:r w:rsidR="00187795">
        <w:t xml:space="preserve"> </w:t>
      </w:r>
      <w:r w:rsidR="00841393">
        <w:t>užtikrina, kad visi galimi Politikos pažeidimai būtų tinkamai išnagrinėti</w:t>
      </w:r>
      <w:r w:rsidR="0019173D">
        <w:t xml:space="preserve"> ir</w:t>
      </w:r>
      <w:r w:rsidR="00841393">
        <w:t xml:space="preserve"> juos nagrinėtų įgalioti ir kompetentingi asmenys.</w:t>
      </w:r>
      <w:r w:rsidR="002D37EA">
        <w:t xml:space="preserve"> </w:t>
      </w:r>
    </w:p>
    <w:p w14:paraId="3C271A91" w14:textId="77777777" w:rsidR="00841393" w:rsidRDefault="00841393" w:rsidP="00C72588">
      <w:pPr>
        <w:pStyle w:val="Sraopastraipa"/>
        <w:numPr>
          <w:ilvl w:val="0"/>
          <w:numId w:val="1"/>
        </w:numPr>
        <w:tabs>
          <w:tab w:val="left" w:pos="1096"/>
        </w:tabs>
        <w:kinsoku w:val="0"/>
        <w:overflowPunct w:val="0"/>
        <w:spacing w:line="259" w:lineRule="auto"/>
        <w:ind w:left="0" w:right="100" w:firstLine="851"/>
      </w:pPr>
      <w:r>
        <w:t>Šios Politikos nuostatų pažeidimas laikomas šiurkščiu darbo pareigų pažeidimu</w:t>
      </w:r>
      <w:r w:rsidR="00894186">
        <w:t xml:space="preserve"> ir už jį taikoma Lietuvos Respublikos teisės aktuose numatyta atsakomybė</w:t>
      </w:r>
      <w:r>
        <w:t>.</w:t>
      </w:r>
    </w:p>
    <w:p w14:paraId="4332F881" w14:textId="77777777" w:rsidR="00841393" w:rsidRDefault="00841393">
      <w:pPr>
        <w:pStyle w:val="Pagrindinistekstas"/>
        <w:kinsoku w:val="0"/>
        <w:overflowPunct w:val="0"/>
        <w:spacing w:before="4"/>
        <w:ind w:left="0" w:firstLine="0"/>
        <w:jc w:val="left"/>
        <w:rPr>
          <w:sz w:val="25"/>
          <w:szCs w:val="25"/>
        </w:rPr>
      </w:pPr>
    </w:p>
    <w:p w14:paraId="15743FD0" w14:textId="77777777" w:rsidR="00841393" w:rsidRDefault="00841393" w:rsidP="00C87CEB">
      <w:pPr>
        <w:pStyle w:val="Pagrindinistekstas"/>
        <w:kinsoku w:val="0"/>
        <w:overflowPunct w:val="0"/>
        <w:spacing w:line="259" w:lineRule="auto"/>
        <w:ind w:left="0" w:right="2767" w:firstLine="851"/>
        <w:jc w:val="center"/>
        <w:rPr>
          <w:b/>
          <w:bCs/>
        </w:rPr>
      </w:pPr>
      <w:r>
        <w:rPr>
          <w:b/>
          <w:bCs/>
        </w:rPr>
        <w:t>IV SKYRIUS BAIGIAMOSIOS</w:t>
      </w:r>
      <w:r>
        <w:rPr>
          <w:b/>
          <w:bCs/>
          <w:spacing w:val="-15"/>
        </w:rPr>
        <w:t xml:space="preserve"> </w:t>
      </w:r>
      <w:r>
        <w:rPr>
          <w:b/>
          <w:bCs/>
        </w:rPr>
        <w:t>NUOSTATOS</w:t>
      </w:r>
    </w:p>
    <w:p w14:paraId="27C0C4F6" w14:textId="77777777" w:rsidR="00841393" w:rsidRDefault="00841393">
      <w:pPr>
        <w:pStyle w:val="Pagrindinistekstas"/>
        <w:kinsoku w:val="0"/>
        <w:overflowPunct w:val="0"/>
        <w:ind w:left="0" w:firstLine="0"/>
        <w:jc w:val="left"/>
        <w:rPr>
          <w:b/>
          <w:bCs/>
          <w:sz w:val="26"/>
          <w:szCs w:val="26"/>
        </w:rPr>
      </w:pPr>
    </w:p>
    <w:p w14:paraId="2950E643" w14:textId="010BC0D2" w:rsidR="00BE251A" w:rsidRDefault="00894186" w:rsidP="00C72588">
      <w:pPr>
        <w:pStyle w:val="Sraopastraipa"/>
        <w:numPr>
          <w:ilvl w:val="0"/>
          <w:numId w:val="1"/>
        </w:numPr>
        <w:tabs>
          <w:tab w:val="left" w:pos="1096"/>
        </w:tabs>
        <w:kinsoku w:val="0"/>
        <w:overflowPunct w:val="0"/>
        <w:spacing w:line="259" w:lineRule="auto"/>
        <w:ind w:left="0" w:right="101" w:firstLine="851"/>
        <w:jc w:val="left"/>
      </w:pPr>
      <w:r>
        <w:t>Ši Politika skelbiama viešai Ligoninės interneto svetainėje</w:t>
      </w:r>
      <w:r w:rsidR="00723020">
        <w:t>.</w:t>
      </w:r>
    </w:p>
    <w:p w14:paraId="1F9E6A77" w14:textId="77777777" w:rsidR="00841393" w:rsidRDefault="00C72588" w:rsidP="00C72588">
      <w:pPr>
        <w:pStyle w:val="Sraopastraipa"/>
        <w:numPr>
          <w:ilvl w:val="0"/>
          <w:numId w:val="1"/>
        </w:numPr>
        <w:tabs>
          <w:tab w:val="left" w:pos="1096"/>
        </w:tabs>
        <w:kinsoku w:val="0"/>
        <w:overflowPunct w:val="0"/>
        <w:spacing w:line="259" w:lineRule="auto"/>
        <w:ind w:left="0" w:right="101" w:firstLine="851"/>
        <w:jc w:val="left"/>
      </w:pPr>
      <w:r>
        <w:t xml:space="preserve"> </w:t>
      </w:r>
      <w:r w:rsidR="00841393">
        <w:t>Darbuotojai</w:t>
      </w:r>
      <w:r w:rsidR="00841393">
        <w:rPr>
          <w:spacing w:val="30"/>
        </w:rPr>
        <w:t xml:space="preserve"> </w:t>
      </w:r>
      <w:r w:rsidR="00841393">
        <w:t>su</w:t>
      </w:r>
      <w:r w:rsidR="00841393">
        <w:rPr>
          <w:spacing w:val="34"/>
        </w:rPr>
        <w:t xml:space="preserve"> </w:t>
      </w:r>
      <w:r w:rsidR="00841393">
        <w:t>šia</w:t>
      </w:r>
      <w:r w:rsidR="00841393">
        <w:rPr>
          <w:spacing w:val="29"/>
        </w:rPr>
        <w:t xml:space="preserve"> </w:t>
      </w:r>
      <w:r w:rsidR="00841393">
        <w:t>Politika</w:t>
      </w:r>
      <w:r w:rsidR="00841393">
        <w:rPr>
          <w:spacing w:val="32"/>
        </w:rPr>
        <w:t xml:space="preserve"> </w:t>
      </w:r>
      <w:r w:rsidR="00841393">
        <w:t>supažindinami</w:t>
      </w:r>
      <w:r w:rsidR="00841393">
        <w:rPr>
          <w:spacing w:val="32"/>
        </w:rPr>
        <w:t xml:space="preserve"> </w:t>
      </w:r>
      <w:r w:rsidR="00841393">
        <w:t>pasirašytinai</w:t>
      </w:r>
      <w:r w:rsidR="00841393">
        <w:rPr>
          <w:spacing w:val="30"/>
        </w:rPr>
        <w:t xml:space="preserve"> </w:t>
      </w:r>
      <w:r w:rsidR="00841393">
        <w:t>ir</w:t>
      </w:r>
      <w:r w:rsidR="00841393">
        <w:rPr>
          <w:spacing w:val="32"/>
        </w:rPr>
        <w:t xml:space="preserve"> </w:t>
      </w:r>
      <w:r w:rsidR="00841393">
        <w:t>atlikdami</w:t>
      </w:r>
      <w:r w:rsidR="00841393">
        <w:rPr>
          <w:spacing w:val="32"/>
        </w:rPr>
        <w:t xml:space="preserve"> </w:t>
      </w:r>
      <w:r w:rsidR="00841393">
        <w:t>savo</w:t>
      </w:r>
      <w:r w:rsidR="00841393">
        <w:rPr>
          <w:spacing w:val="29"/>
        </w:rPr>
        <w:t xml:space="preserve"> </w:t>
      </w:r>
      <w:r w:rsidR="00841393">
        <w:t>funkcijas</w:t>
      </w:r>
      <w:r w:rsidR="00841393">
        <w:rPr>
          <w:spacing w:val="32"/>
        </w:rPr>
        <w:t xml:space="preserve"> </w:t>
      </w:r>
      <w:r w:rsidR="00841393">
        <w:t>turi vadovautis šioje Politikoje nustatytais principais.</w:t>
      </w:r>
    </w:p>
    <w:p w14:paraId="1B670DB5" w14:textId="77777777" w:rsidR="00841393" w:rsidRDefault="00841393" w:rsidP="00C72588">
      <w:pPr>
        <w:pStyle w:val="Sraopastraipa"/>
        <w:numPr>
          <w:ilvl w:val="0"/>
          <w:numId w:val="1"/>
        </w:numPr>
        <w:tabs>
          <w:tab w:val="left" w:pos="1096"/>
        </w:tabs>
        <w:kinsoku w:val="0"/>
        <w:overflowPunct w:val="0"/>
        <w:spacing w:before="22"/>
        <w:ind w:left="0" w:right="0" w:firstLine="851"/>
        <w:jc w:val="left"/>
        <w:rPr>
          <w:spacing w:val="-2"/>
        </w:rPr>
      </w:pPr>
      <w:r>
        <w:t>Politikos</w:t>
      </w:r>
      <w:r>
        <w:rPr>
          <w:spacing w:val="-1"/>
        </w:rPr>
        <w:t xml:space="preserve"> </w:t>
      </w:r>
      <w:r>
        <w:t>nuostatos keičiamos ar</w:t>
      </w:r>
      <w:r>
        <w:rPr>
          <w:spacing w:val="-5"/>
        </w:rPr>
        <w:t xml:space="preserve"> </w:t>
      </w:r>
      <w:r>
        <w:t xml:space="preserve">papildomos </w:t>
      </w:r>
      <w:r w:rsidR="00BE251A">
        <w:t xml:space="preserve">Ligoninės </w:t>
      </w:r>
      <w:r>
        <w:t xml:space="preserve">direktoriaus </w:t>
      </w:r>
      <w:r>
        <w:rPr>
          <w:spacing w:val="-2"/>
        </w:rPr>
        <w:t>įsakymu.</w:t>
      </w:r>
    </w:p>
    <w:p w14:paraId="5B858E40" w14:textId="77777777" w:rsidR="00841393" w:rsidRDefault="00841393">
      <w:pPr>
        <w:pStyle w:val="Pagrindinistekstas"/>
        <w:kinsoku w:val="0"/>
        <w:overflowPunct w:val="0"/>
        <w:ind w:left="0" w:firstLine="0"/>
        <w:jc w:val="left"/>
        <w:rPr>
          <w:sz w:val="20"/>
          <w:szCs w:val="20"/>
        </w:rPr>
      </w:pPr>
    </w:p>
    <w:p w14:paraId="2DAF219D" w14:textId="16684DD4" w:rsidR="00841393" w:rsidRDefault="008B35AE">
      <w:pPr>
        <w:pStyle w:val="Pagrindinistekstas"/>
        <w:kinsoku w:val="0"/>
        <w:overflowPunct w:val="0"/>
        <w:spacing w:before="2"/>
        <w:ind w:left="0" w:firstLine="0"/>
        <w:jc w:val="left"/>
        <w:rPr>
          <w:sz w:val="29"/>
          <w:szCs w:val="29"/>
        </w:rPr>
      </w:pPr>
      <w:r>
        <w:rPr>
          <w:noProof/>
        </w:rPr>
        <mc:AlternateContent>
          <mc:Choice Requires="wps">
            <w:drawing>
              <wp:anchor distT="0" distB="0" distL="0" distR="0" simplePos="0" relativeHeight="251658240" behindDoc="0" locked="0" layoutInCell="0" allowOverlap="1" wp14:anchorId="32A9613F" wp14:editId="7E8A3035">
                <wp:simplePos x="0" y="0"/>
                <wp:positionH relativeFrom="page">
                  <wp:posOffset>3340100</wp:posOffset>
                </wp:positionH>
                <wp:positionV relativeFrom="paragraph">
                  <wp:posOffset>227965</wp:posOffset>
                </wp:positionV>
                <wp:extent cx="1600835" cy="635"/>
                <wp:effectExtent l="0" t="0" r="0" b="0"/>
                <wp:wrapTopAndBottom/>
                <wp:docPr id="15491253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635"/>
                        </a:xfrm>
                        <a:custGeom>
                          <a:avLst/>
                          <a:gdLst>
                            <a:gd name="T0" fmla="*/ 0 w 2521"/>
                            <a:gd name="T1" fmla="*/ 0 h 1"/>
                            <a:gd name="T2" fmla="*/ 2520 w 2521"/>
                            <a:gd name="T3" fmla="*/ 0 h 1"/>
                          </a:gdLst>
                          <a:ahLst/>
                          <a:cxnLst>
                            <a:cxn ang="0">
                              <a:pos x="T0" y="T1"/>
                            </a:cxn>
                            <a:cxn ang="0">
                              <a:pos x="T2" y="T3"/>
                            </a:cxn>
                          </a:cxnLst>
                          <a:rect l="0" t="0" r="r" b="b"/>
                          <a:pathLst>
                            <a:path w="2521" h="1">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7C3EA4"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63pt,17.95pt,389pt,17.95pt" coordsize="2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" o:allowincell="f" filled="f" strokeweight=".48pt">
                <v:path arrowok="t" o:connecttype="custom" o:connectlocs="0,0;1600200,0" o:connectangles="0,0"/>
                <w10:wrap type="topAndBottom" anchorx="page"/>
              </v:polyline>
            </w:pict>
          </mc:Fallback>
        </mc:AlternateContent>
      </w:r>
    </w:p>
    <w:sectPr w:rsidR="00841393" w:rsidSect="00CC10C1">
      <w:pgSz w:w="11910" w:h="16840"/>
      <w:pgMar w:top="1040" w:right="853" w:bottom="280" w:left="160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01" w:hanging="286"/>
      </w:pPr>
      <w:rPr>
        <w:rFonts w:ascii="Times New Roman" w:hAnsi="Times New Roman" w:cs="Times New Roman"/>
        <w:b w:val="0"/>
        <w:bCs w:val="0"/>
        <w:i w:val="0"/>
        <w:iCs w:val="0"/>
        <w:w w:val="100"/>
        <w:sz w:val="24"/>
        <w:szCs w:val="24"/>
      </w:rPr>
    </w:lvl>
    <w:lvl w:ilvl="1">
      <w:start w:val="1"/>
      <w:numFmt w:val="decimal"/>
      <w:lvlText w:val="%1.%2."/>
      <w:lvlJc w:val="left"/>
      <w:pPr>
        <w:ind w:left="101" w:hanging="428"/>
      </w:pPr>
      <w:rPr>
        <w:rFonts w:ascii="Times New Roman" w:hAnsi="Times New Roman" w:cs="Times New Roman"/>
        <w:b w:val="0"/>
        <w:bCs w:val="0"/>
        <w:i w:val="0"/>
        <w:iCs w:val="0"/>
        <w:w w:val="100"/>
        <w:sz w:val="24"/>
        <w:szCs w:val="24"/>
      </w:rPr>
    </w:lvl>
    <w:lvl w:ilvl="2">
      <w:numFmt w:val="bullet"/>
      <w:lvlText w:val="•"/>
      <w:lvlJc w:val="left"/>
      <w:pPr>
        <w:ind w:left="2049" w:hanging="428"/>
      </w:pPr>
    </w:lvl>
    <w:lvl w:ilvl="3">
      <w:numFmt w:val="bullet"/>
      <w:lvlText w:val="•"/>
      <w:lvlJc w:val="left"/>
      <w:pPr>
        <w:ind w:left="3023" w:hanging="428"/>
      </w:pPr>
    </w:lvl>
    <w:lvl w:ilvl="4">
      <w:numFmt w:val="bullet"/>
      <w:lvlText w:val="•"/>
      <w:lvlJc w:val="left"/>
      <w:pPr>
        <w:ind w:left="3998" w:hanging="428"/>
      </w:pPr>
    </w:lvl>
    <w:lvl w:ilvl="5">
      <w:numFmt w:val="bullet"/>
      <w:lvlText w:val="•"/>
      <w:lvlJc w:val="left"/>
      <w:pPr>
        <w:ind w:left="4973" w:hanging="428"/>
      </w:pPr>
    </w:lvl>
    <w:lvl w:ilvl="6">
      <w:numFmt w:val="bullet"/>
      <w:lvlText w:val="•"/>
      <w:lvlJc w:val="left"/>
      <w:pPr>
        <w:ind w:left="5947" w:hanging="428"/>
      </w:pPr>
    </w:lvl>
    <w:lvl w:ilvl="7">
      <w:numFmt w:val="bullet"/>
      <w:lvlText w:val="•"/>
      <w:lvlJc w:val="left"/>
      <w:pPr>
        <w:ind w:left="6922" w:hanging="428"/>
      </w:pPr>
    </w:lvl>
    <w:lvl w:ilvl="8">
      <w:numFmt w:val="bullet"/>
      <w:lvlText w:val="•"/>
      <w:lvlJc w:val="left"/>
      <w:pPr>
        <w:ind w:left="7897" w:hanging="428"/>
      </w:pPr>
    </w:lvl>
  </w:abstractNum>
  <w:num w:numId="1" w16cid:durableId="212384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1D"/>
    <w:rsid w:val="0001250D"/>
    <w:rsid w:val="00013AE3"/>
    <w:rsid w:val="00016EB6"/>
    <w:rsid w:val="00022726"/>
    <w:rsid w:val="00022D9D"/>
    <w:rsid w:val="000311DC"/>
    <w:rsid w:val="00042B6C"/>
    <w:rsid w:val="00043838"/>
    <w:rsid w:val="000B0D03"/>
    <w:rsid w:val="000E1D54"/>
    <w:rsid w:val="000F6417"/>
    <w:rsid w:val="000F70FD"/>
    <w:rsid w:val="001055E5"/>
    <w:rsid w:val="00105809"/>
    <w:rsid w:val="001340D7"/>
    <w:rsid w:val="00187795"/>
    <w:rsid w:val="0019173D"/>
    <w:rsid w:val="001A134D"/>
    <w:rsid w:val="001A44AD"/>
    <w:rsid w:val="001B0425"/>
    <w:rsid w:val="001C1FC6"/>
    <w:rsid w:val="001E4630"/>
    <w:rsid w:val="001F300F"/>
    <w:rsid w:val="0025071C"/>
    <w:rsid w:val="00277D56"/>
    <w:rsid w:val="002B525D"/>
    <w:rsid w:val="002D0ED6"/>
    <w:rsid w:val="002D37EA"/>
    <w:rsid w:val="002F67D5"/>
    <w:rsid w:val="00307281"/>
    <w:rsid w:val="00325D2A"/>
    <w:rsid w:val="00372C6C"/>
    <w:rsid w:val="0039234C"/>
    <w:rsid w:val="003A08D1"/>
    <w:rsid w:val="003E3097"/>
    <w:rsid w:val="00410787"/>
    <w:rsid w:val="00411F45"/>
    <w:rsid w:val="00413C74"/>
    <w:rsid w:val="004457A1"/>
    <w:rsid w:val="004610D1"/>
    <w:rsid w:val="00463FFB"/>
    <w:rsid w:val="00483B96"/>
    <w:rsid w:val="004A0B6F"/>
    <w:rsid w:val="004C4DCD"/>
    <w:rsid w:val="004F256C"/>
    <w:rsid w:val="00541AFD"/>
    <w:rsid w:val="00560830"/>
    <w:rsid w:val="005645BF"/>
    <w:rsid w:val="0057421A"/>
    <w:rsid w:val="00593D15"/>
    <w:rsid w:val="005B7FED"/>
    <w:rsid w:val="005E53E8"/>
    <w:rsid w:val="005E72EC"/>
    <w:rsid w:val="00645333"/>
    <w:rsid w:val="0065794A"/>
    <w:rsid w:val="0066099D"/>
    <w:rsid w:val="0067325D"/>
    <w:rsid w:val="00694974"/>
    <w:rsid w:val="00723020"/>
    <w:rsid w:val="00792B97"/>
    <w:rsid w:val="007A2464"/>
    <w:rsid w:val="007B7045"/>
    <w:rsid w:val="007D6C2C"/>
    <w:rsid w:val="00810731"/>
    <w:rsid w:val="00835115"/>
    <w:rsid w:val="00835C6E"/>
    <w:rsid w:val="00841393"/>
    <w:rsid w:val="00841BEC"/>
    <w:rsid w:val="00867BA1"/>
    <w:rsid w:val="00882132"/>
    <w:rsid w:val="00894186"/>
    <w:rsid w:val="008B35AE"/>
    <w:rsid w:val="008D0998"/>
    <w:rsid w:val="009059E8"/>
    <w:rsid w:val="009C3F1D"/>
    <w:rsid w:val="00A56A31"/>
    <w:rsid w:val="00AA2078"/>
    <w:rsid w:val="00AC19E4"/>
    <w:rsid w:val="00AE7927"/>
    <w:rsid w:val="00AF3244"/>
    <w:rsid w:val="00B20B5B"/>
    <w:rsid w:val="00B27615"/>
    <w:rsid w:val="00B9335E"/>
    <w:rsid w:val="00BA0386"/>
    <w:rsid w:val="00BE251A"/>
    <w:rsid w:val="00C57327"/>
    <w:rsid w:val="00C624C4"/>
    <w:rsid w:val="00C72588"/>
    <w:rsid w:val="00C737F2"/>
    <w:rsid w:val="00C773DD"/>
    <w:rsid w:val="00C87CEB"/>
    <w:rsid w:val="00C96E85"/>
    <w:rsid w:val="00CA468E"/>
    <w:rsid w:val="00CC10C1"/>
    <w:rsid w:val="00CC1EC2"/>
    <w:rsid w:val="00CE3018"/>
    <w:rsid w:val="00D67096"/>
    <w:rsid w:val="00DA0119"/>
    <w:rsid w:val="00DC1918"/>
    <w:rsid w:val="00DC7BB8"/>
    <w:rsid w:val="00DE30CB"/>
    <w:rsid w:val="00DF7A2F"/>
    <w:rsid w:val="00E00250"/>
    <w:rsid w:val="00E02116"/>
    <w:rsid w:val="00E10263"/>
    <w:rsid w:val="00E479BC"/>
    <w:rsid w:val="00E528BF"/>
    <w:rsid w:val="00E93F02"/>
    <w:rsid w:val="00EB4793"/>
    <w:rsid w:val="00EE1635"/>
    <w:rsid w:val="00EF6DF1"/>
    <w:rsid w:val="00F445CA"/>
    <w:rsid w:val="00F72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D2A1A"/>
  <w14:defaultImageDpi w14:val="0"/>
  <w15:docId w15:val="{FAE8DDE3-F90B-4ECD-8540-AD56B679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spacing w:after="0" w:line="240" w:lineRule="auto"/>
    </w:pPr>
    <w:rPr>
      <w:rFonts w:ascii="Times New Roman" w:hAnsi="Times New Roman"/>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101" w:firstLine="566"/>
      <w:jc w:val="both"/>
    </w:pPr>
    <w:rPr>
      <w:sz w:val="24"/>
      <w:szCs w:val="24"/>
    </w:r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kern w:val="0"/>
    </w:rPr>
  </w:style>
  <w:style w:type="paragraph" w:styleId="Sraopastraipa">
    <w:name w:val="List Paragraph"/>
    <w:basedOn w:val="prastasis"/>
    <w:uiPriority w:val="1"/>
    <w:qFormat/>
    <w:pPr>
      <w:ind w:left="101" w:right="102" w:firstLine="566"/>
      <w:jc w:val="both"/>
    </w:pPr>
    <w:rPr>
      <w:sz w:val="24"/>
      <w:szCs w:val="24"/>
    </w:rPr>
  </w:style>
  <w:style w:type="paragraph" w:customStyle="1" w:styleId="TableParagraph">
    <w:name w:val="Table Paragraph"/>
    <w:basedOn w:val="prastasis"/>
    <w:uiPriority w:val="1"/>
    <w:qFormat/>
    <w:rPr>
      <w:sz w:val="24"/>
      <w:szCs w:val="24"/>
    </w:rPr>
  </w:style>
  <w:style w:type="character" w:styleId="Hipersaitas">
    <w:name w:val="Hyperlink"/>
    <w:basedOn w:val="Numatytasispastraiposriftas"/>
    <w:uiPriority w:val="99"/>
    <w:unhideWhenUsed/>
    <w:rsid w:val="00DC1918"/>
    <w:rPr>
      <w:rFonts w:cs="Times New Roman"/>
      <w:color w:val="0563C1" w:themeColor="hyperlink"/>
      <w:u w:val="single"/>
    </w:rPr>
  </w:style>
  <w:style w:type="character" w:styleId="Neapdorotaspaminjimas">
    <w:name w:val="Unresolved Mention"/>
    <w:basedOn w:val="Numatytasispastraiposriftas"/>
    <w:uiPriority w:val="99"/>
    <w:semiHidden/>
    <w:unhideWhenUsed/>
    <w:rsid w:val="00DC191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voroneckiene@vmk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6363</Words>
  <Characters>3627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Microsoft Word - ANTIKORUPCIN POLITIKA</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ANTIKORUPCIN POLITIKA</dc:title>
  <dc:subject/>
  <dc:creator>Admin</dc:creator>
  <cp:keywords/>
  <dc:description/>
  <cp:lastModifiedBy>Rasa Kekstiene</cp:lastModifiedBy>
  <cp:revision>2</cp:revision>
  <cp:lastPrinted>2024-10-19T09:14:00Z</cp:lastPrinted>
  <dcterms:created xsi:type="dcterms:W3CDTF">2024-12-04T06:31:00Z</dcterms:created>
  <dcterms:modified xsi:type="dcterms:W3CDTF">2024-12-04T06:31:00Z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Foxit PDF Editor Printer Version 12.1.0.15345</vt:lpwstr>
  </property>
</Properties>
</file>